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9" w:rsidRPr="001E4317" w:rsidRDefault="003B2919" w:rsidP="003B291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Toc524360427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>
        <w:rPr>
          <w:rFonts w:ascii="標楷體" w:eastAsia="標楷體" w:hAnsi="標楷體" w:cs="Times New Roman"/>
          <w:b/>
          <w:sz w:val="32"/>
          <w:szCs w:val="32"/>
        </w:rPr>
        <w:t>8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bookmarkStart w:id="1" w:name="研究發展處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研究發展處</w:t>
      </w:r>
      <w:bookmarkEnd w:id="1"/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內部控制項目修訂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總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表</w:t>
      </w:r>
      <w:bookmarkEnd w:id="0"/>
    </w:p>
    <w:p w:rsidR="003B2919" w:rsidRPr="001E4317" w:rsidRDefault="003B2919" w:rsidP="003B2919">
      <w:pPr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"/>
        <w:gridCol w:w="998"/>
        <w:gridCol w:w="2833"/>
        <w:gridCol w:w="461"/>
        <w:gridCol w:w="847"/>
        <w:gridCol w:w="847"/>
        <w:gridCol w:w="1076"/>
        <w:gridCol w:w="2328"/>
      </w:tblGrid>
      <w:tr w:rsidR="003B2919" w:rsidRPr="001E4317" w:rsidTr="008A2C1D">
        <w:trPr>
          <w:jc w:val="center"/>
        </w:trPr>
        <w:tc>
          <w:tcPr>
            <w:tcW w:w="235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06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37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234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0" w:type="pct"/>
            <w:gridSpan w:val="2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46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81" w:type="pct"/>
            <w:vMerge w:val="restar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Merge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37" w:type="pct"/>
            <w:vMerge/>
          </w:tcPr>
          <w:p w:rsidR="003B2919" w:rsidRPr="001E4317" w:rsidRDefault="003B2919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4" w:type="pct"/>
            <w:vMerge/>
          </w:tcPr>
          <w:p w:rsidR="003B2919" w:rsidRPr="001E4317" w:rsidRDefault="003B2919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0" w:type="pct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46" w:type="pct"/>
            <w:vMerge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Merge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師" w:history="1">
              <w:r w:rsidRPr="001238A9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1210-001-1校內研究獎勵/補助申請作業-師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配合組織規程修訂及辦法廢止，修訂內控文件。</w:t>
            </w: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1-2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生" w:history="1">
              <w:r w:rsidRPr="001238A9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1210-001-2校內研究獎勵/補助申請作業-生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配合組織規程修訂及辦法廢止，修訂內控文件。</w:t>
            </w: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A設立作業" w:history="1">
              <w:r w:rsidRPr="00C126CA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1210-003-1研究中心設立及管理-A.設立作業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E13F2">
              <w:rPr>
                <w:rFonts w:ascii="標楷體" w:eastAsia="標楷體" w:hAnsi="標楷體" w:cs="Times New Roman" w:hint="eastAsia"/>
                <w:szCs w:val="24"/>
              </w:rPr>
              <w:t>學術發展委員會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改為</w:t>
            </w:r>
            <w:r w:rsidRPr="007E13F2">
              <w:rPr>
                <w:rFonts w:ascii="標楷體" w:eastAsia="標楷體" w:hAnsi="標楷體" w:cs="Times New Roman" w:hint="eastAsia"/>
                <w:szCs w:val="24"/>
              </w:rPr>
              <w:t>研究發展會議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B管理作業" w:history="1">
              <w:r w:rsidRPr="00C126CA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1210-003-2研究中心設立及管理-B.管理作業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E13F2">
              <w:rPr>
                <w:rFonts w:ascii="標楷體" w:eastAsia="標楷體" w:hAnsi="標楷體" w:cs="Times New Roman" w:hint="eastAsia"/>
                <w:szCs w:val="24"/>
              </w:rPr>
              <w:t>學術發展委員會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改為</w:t>
            </w:r>
            <w:r w:rsidRPr="007E13F2">
              <w:rPr>
                <w:rFonts w:ascii="標楷體" w:eastAsia="標楷體" w:hAnsi="標楷體" w:cs="Times New Roman" w:hint="eastAsia"/>
                <w:szCs w:val="24"/>
              </w:rPr>
              <w:t>研究發展會議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06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37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7926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207926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234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7926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207926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Default="003B2919" w:rsidP="008A2C1D">
            <w:pPr>
              <w:spacing w:line="0" w:lineRule="atLeast"/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課務管理作業" w:history="1">
              <w:r w:rsidRPr="00207926">
                <w:rPr>
                  <w:rFonts w:ascii="標楷體" w:eastAsia="標楷體" w:hAnsi="標楷體" w:cs="Times New Roman" w:hint="eastAsia"/>
                  <w:szCs w:val="24"/>
                </w:rPr>
                <w:t>1210-007</w:t>
              </w:r>
              <w:r w:rsidRPr="00207926">
                <w:rPr>
                  <w:rFonts w:ascii="標楷體" w:eastAsia="標楷體" w:hAnsi="標楷體" w:cs="Times New Roman"/>
                  <w:szCs w:val="24"/>
                </w:rPr>
                <w:t>推廣教育課程課</w:t>
              </w:r>
              <w:proofErr w:type="gramStart"/>
              <w:r w:rsidRPr="00207926">
                <w:rPr>
                  <w:rFonts w:ascii="標楷體" w:eastAsia="標楷體" w:hAnsi="標楷體" w:cs="Times New Roman"/>
                  <w:szCs w:val="24"/>
                </w:rPr>
                <w:t>務</w:t>
              </w:r>
              <w:proofErr w:type="gramEnd"/>
              <w:r w:rsidRPr="00207926">
                <w:rPr>
                  <w:rFonts w:ascii="標楷體" w:eastAsia="標楷體" w:hAnsi="標楷體" w:cs="Times New Roman"/>
                  <w:szCs w:val="24"/>
                </w:rPr>
                <w:t>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3B2919" w:rsidRDefault="003B2919" w:rsidP="008A2C1D">
            <w:pPr>
              <w:spacing w:line="0" w:lineRule="atLeast"/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2919" w:rsidRPr="001E4317" w:rsidTr="008A2C1D">
        <w:trPr>
          <w:jc w:val="center"/>
        </w:trPr>
        <w:tc>
          <w:tcPr>
            <w:tcW w:w="235" w:type="pct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B06">
              <w:rPr>
                <w:rFonts w:ascii="標楷體" w:eastAsia="標楷體" w:hAnsi="標楷體" w:cs="Times New Roman"/>
                <w:color w:val="000000"/>
                <w:szCs w:val="24"/>
              </w:rPr>
              <w:sym w:font="Wingdings" w:char="F0FC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B2919" w:rsidRPr="001E4317" w:rsidRDefault="003B2919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D72D4" w:rsidRDefault="007D72D4">
      <w:bookmarkStart w:id="2" w:name="_GoBack"/>
      <w:bookmarkEnd w:id="2"/>
    </w:p>
    <w:sectPr w:rsidR="007D72D4" w:rsidSect="003B29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19"/>
    <w:rsid w:val="003B2919"/>
    <w:rsid w:val="007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2020-02-20T03:24:00Z</dcterms:created>
  <dcterms:modified xsi:type="dcterms:W3CDTF">2020-02-20T03:24:00Z</dcterms:modified>
</cp:coreProperties>
</file>