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EE" w:rsidRDefault="007F1DEE" w:rsidP="007F1DEE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5"/>
        <w:gridCol w:w="5160"/>
        <w:gridCol w:w="1145"/>
        <w:gridCol w:w="1086"/>
        <w:gridCol w:w="1058"/>
      </w:tblGrid>
      <w:tr w:rsidR="007F1DEE" w:rsidTr="00CC7DFA">
        <w:trPr>
          <w:jc w:val="center"/>
        </w:trPr>
        <w:tc>
          <w:tcPr>
            <w:tcW w:w="7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Pr="00771AF3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71AF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1110-006</w:t>
            </w:r>
            <w:bookmarkStart w:id="0" w:name="扣考作業"/>
            <w:proofErr w:type="gramStart"/>
            <w:r w:rsidRPr="00771AF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扣考作業</w:t>
            </w:r>
            <w:bookmarkEnd w:id="0"/>
            <w:proofErr w:type="gramEnd"/>
          </w:p>
        </w:tc>
        <w:tc>
          <w:tcPr>
            <w:tcW w:w="5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黃秋蘭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1.修訂原因：作業方式變更，修</w:t>
            </w:r>
            <w:r w:rsidR="003B05A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</w:t>
            </w:r>
            <w:r w:rsidR="003B05A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正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處：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（1）作業程序修改2.1.、2.2、2.3.、2.4.。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（2）控制重點修改3.2.。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蔡尚慧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1.修訂原因：配合新版內控格式修正流程圖，及因</w:t>
            </w:r>
            <w:r w:rsidR="003B05A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法而改變作業流程，故修改相關內容。</w:t>
            </w:r>
          </w:p>
          <w:p w:rsidR="007F1DEE" w:rsidRDefault="007F1DEE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（2）作業程序全部改寫，刪除2.1.-2.4.後新增2.1.-2.5.。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（3）控制重點修改3.1.及刪除3.2.。</w:t>
            </w:r>
          </w:p>
          <w:p w:rsidR="007F1DEE" w:rsidRDefault="007F1DEE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（4）使用表單刪除4.1.。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106.3月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蔡尚慧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1DEE" w:rsidTr="00CC7DFA">
        <w:trPr>
          <w:jc w:val="center"/>
        </w:trPr>
        <w:tc>
          <w:tcPr>
            <w:tcW w:w="7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DEE" w:rsidRDefault="007F1DEE" w:rsidP="00CC7DFA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7F1DEE" w:rsidRDefault="007F1DEE" w:rsidP="007F1DEE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7F1DEE" w:rsidRDefault="007B4EA2" w:rsidP="007F1DEE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1709420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EA2" w:rsidRPr="00644AF7" w:rsidRDefault="007B4EA2" w:rsidP="007B4EA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7B4EA2" w:rsidRPr="00644AF7" w:rsidRDefault="007B4EA2" w:rsidP="007B4EA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34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ocPI5t4AAAAM&#10;AQAADwAAAAAAAAAAAAAAAAANBQAAZHJzL2Rvd25yZXYueG1sUEsFBgAAAAAEAAQA8wAAABgGAAAA&#10;AA==&#10;" filled="f" stroked="f">
                <v:textbox>
                  <w:txbxContent>
                    <w:p w:rsidR="007B4EA2" w:rsidRPr="00644AF7" w:rsidRDefault="007B4EA2" w:rsidP="007B4EA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7B4EA2" w:rsidRPr="00644AF7" w:rsidRDefault="007B4EA2" w:rsidP="007B4EA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7F1DEE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1839"/>
        <w:gridCol w:w="1246"/>
        <w:gridCol w:w="1301"/>
        <w:gridCol w:w="1029"/>
      </w:tblGrid>
      <w:tr w:rsidR="007F1DEE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新細明體" w:hAnsi="Times New Roman" w:cs="Times New Roman"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7F1DEE" w:rsidTr="00CC7DFA">
        <w:trPr>
          <w:jc w:val="center"/>
        </w:trPr>
        <w:tc>
          <w:tcPr>
            <w:tcW w:w="225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7F1DEE" w:rsidTr="00CC7DFA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C4586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扣考作業</w:t>
            </w:r>
            <w:proofErr w:type="gramEnd"/>
          </w:p>
        </w:tc>
        <w:tc>
          <w:tcPr>
            <w:tcW w:w="93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Pr="00807BB0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7F1DEE" w:rsidRPr="008F69AE" w:rsidRDefault="007F1DEE" w:rsidP="007F1DE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F1DEE" w:rsidRDefault="007F1DEE" w:rsidP="007F1DE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1.流程圖：</w:t>
      </w:r>
    </w:p>
    <w:bookmarkStart w:id="1" w:name="_GoBack"/>
    <w:p w:rsidR="007F1DEE" w:rsidRDefault="00A3714F" w:rsidP="007F1DEE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szCs w:val="24"/>
        </w:rPr>
      </w:pPr>
      <w:r>
        <w:object w:dxaOrig="8730" w:dyaOrig="10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0.2pt" o:ole="">
            <v:imagedata r:id="rId7" o:title=""/>
          </v:shape>
          <o:OLEObject Type="Embed" ProgID="Visio.Drawing.11" ShapeID="_x0000_i1025" DrawAspect="Content" ObjectID="_1651068126" r:id="rId8"/>
        </w:object>
      </w:r>
      <w:bookmarkEnd w:id="1"/>
      <w:r w:rsidR="007F1DEE"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1835"/>
        <w:gridCol w:w="1242"/>
        <w:gridCol w:w="1299"/>
        <w:gridCol w:w="1019"/>
      </w:tblGrid>
      <w:tr w:rsidR="007F1DEE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1DEE" w:rsidTr="00CC7DFA">
        <w:trPr>
          <w:jc w:val="center"/>
        </w:trPr>
        <w:tc>
          <w:tcPr>
            <w:tcW w:w="226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7F1DEE" w:rsidTr="00CC7DFA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扣考作業</w:t>
            </w:r>
            <w:proofErr w:type="gramEnd"/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F1DEE" w:rsidRPr="00807BB0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807BB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07BB0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7F1DEE" w:rsidRDefault="007F1DE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7F1DEE" w:rsidRPr="008F69AE" w:rsidRDefault="007F1DEE" w:rsidP="007F1DEE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7F1DEE" w:rsidRDefault="007F1DEE" w:rsidP="007F1DE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2.1.任課教師上網預警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扣考該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科缺課達全學期三分之一未到課學生。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2.2.任課教師於規定期限前於系統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登入扣考學生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名單。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2.3.系統直接發信通知學生及班級導師。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2.4.教務處註冊暨課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組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於扣考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截止後彙整各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科目扣考學生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名單製作簽核公文。</w:t>
      </w:r>
    </w:p>
    <w:p w:rsidR="007F1DEE" w:rsidRPr="00920CED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2.5.教務處註冊暨課</w:t>
      </w:r>
      <w:proofErr w:type="gramStart"/>
      <w:r w:rsidRPr="00920CE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920CED">
        <w:rPr>
          <w:rFonts w:ascii="標楷體" w:eastAsia="標楷體" w:hAnsi="標楷體" w:cs="Times New Roman" w:hint="eastAsia"/>
          <w:szCs w:val="24"/>
        </w:rPr>
        <w:t>組發函通知所屬學系。</w:t>
      </w:r>
    </w:p>
    <w:p w:rsidR="007F1DEE" w:rsidRDefault="007F1DEE" w:rsidP="007F1DE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7F1DEE" w:rsidRDefault="007F1DEE" w:rsidP="007F1DEE">
      <w:pPr>
        <w:autoSpaceDE w:val="0"/>
        <w:autoSpaceDN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</w:t>
      </w:r>
      <w:r>
        <w:rPr>
          <w:rFonts w:ascii="標楷體" w:eastAsia="標楷體" w:hAnsi="標楷體" w:cs="新細明體" w:hint="eastAsia"/>
          <w:szCs w:val="24"/>
          <w:lang w:val="zh-TW"/>
        </w:rPr>
        <w:t>.</w:t>
      </w:r>
      <w:r>
        <w:rPr>
          <w:rFonts w:ascii="標楷體" w:eastAsia="標楷體" w:hAnsi="標楷體" w:cs="Times New Roman" w:hint="eastAsia"/>
          <w:szCs w:val="24"/>
        </w:rPr>
        <w:t xml:space="preserve">發函通知系所。 </w:t>
      </w:r>
    </w:p>
    <w:p w:rsidR="007F1DEE" w:rsidRDefault="007F1DEE" w:rsidP="007F1DE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7F1DEE" w:rsidRDefault="007F1DEE" w:rsidP="007F1DEE">
      <w:pPr>
        <w:ind w:firstLine="240"/>
        <w:rPr>
          <w:rFonts w:ascii="標楷體" w:eastAsia="標楷體" w:hAnsi="標楷體" w:cs="Times New Roman"/>
          <w:szCs w:val="24"/>
        </w:rPr>
      </w:pPr>
      <w:r w:rsidRPr="00920CED">
        <w:rPr>
          <w:rFonts w:ascii="標楷體" w:eastAsia="標楷體" w:hAnsi="標楷體" w:cs="Times New Roman" w:hint="eastAsia"/>
          <w:szCs w:val="24"/>
        </w:rPr>
        <w:t>無。</w:t>
      </w:r>
    </w:p>
    <w:p w:rsidR="007F1DEE" w:rsidRDefault="007F1DEE" w:rsidP="007F1DE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7F1DEE" w:rsidRPr="003F1062" w:rsidRDefault="007F1DEE" w:rsidP="007F1DEE">
      <w:pPr>
        <w:ind w:firstLine="240"/>
        <w:rPr>
          <w:rFonts w:ascii="標楷體" w:eastAsia="標楷體" w:hAnsi="標楷體" w:cs="Times New Roman"/>
          <w:szCs w:val="24"/>
        </w:rPr>
      </w:pPr>
      <w:r w:rsidRPr="003F1062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3F1062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3F1062">
        <w:rPr>
          <w:rFonts w:ascii="標楷體" w:eastAsia="標楷體" w:hAnsi="標楷體" w:cs="Times New Roman" w:hint="eastAsia"/>
          <w:szCs w:val="24"/>
        </w:rPr>
        <w:t>則。</w:t>
      </w:r>
    </w:p>
    <w:p w:rsidR="001908C1" w:rsidRDefault="001908C1"/>
    <w:sectPr w:rsidR="001908C1" w:rsidSect="007F1D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2DC" w:rsidRDefault="009772DC" w:rsidP="003B05A5">
      <w:r>
        <w:separator/>
      </w:r>
    </w:p>
  </w:endnote>
  <w:endnote w:type="continuationSeparator" w:id="0">
    <w:p w:rsidR="009772DC" w:rsidRDefault="009772DC" w:rsidP="003B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2DC" w:rsidRDefault="009772DC" w:rsidP="003B05A5">
      <w:r>
        <w:separator/>
      </w:r>
    </w:p>
  </w:footnote>
  <w:footnote w:type="continuationSeparator" w:id="0">
    <w:p w:rsidR="009772DC" w:rsidRDefault="009772DC" w:rsidP="003B0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EE"/>
    <w:rsid w:val="001908C1"/>
    <w:rsid w:val="00286A33"/>
    <w:rsid w:val="003B05A5"/>
    <w:rsid w:val="007B4EA2"/>
    <w:rsid w:val="007F1DEE"/>
    <w:rsid w:val="009772DC"/>
    <w:rsid w:val="00A3714F"/>
    <w:rsid w:val="00B12404"/>
    <w:rsid w:val="00C7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EE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7F1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7F1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05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05A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EE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7F1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7F1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B05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B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B05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2020-05-15T08:58:00Z</dcterms:created>
  <dcterms:modified xsi:type="dcterms:W3CDTF">2020-05-15T08:58:00Z</dcterms:modified>
</cp:coreProperties>
</file>