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E8" w:rsidRPr="005767C4" w:rsidRDefault="009E0AE8" w:rsidP="009E0AE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1"/>
        <w:gridCol w:w="5108"/>
        <w:gridCol w:w="1261"/>
        <w:gridCol w:w="1064"/>
        <w:gridCol w:w="1080"/>
      </w:tblGrid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7278">
              <w:rPr>
                <w:rFonts w:ascii="標楷體" w:eastAsia="標楷體" w:hAnsi="標楷體" w:hint="eastAsia"/>
                <w:b/>
                <w:sz w:val="28"/>
                <w:szCs w:val="28"/>
              </w:rPr>
              <w:t>1120-008</w:t>
            </w:r>
            <w:bookmarkStart w:id="0" w:name="校園安全及重大事件處理作業"/>
            <w:r w:rsidRPr="00367278">
              <w:rPr>
                <w:rFonts w:ascii="標楷體" w:eastAsia="標楷體" w:hAnsi="標楷體" w:hint="eastAsia"/>
                <w:b/>
                <w:sz w:val="28"/>
                <w:szCs w:val="28"/>
              </w:rPr>
              <w:t>校園安全及重大事件處理作業</w:t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AE8" w:rsidRPr="005767C4" w:rsidRDefault="009E0AE8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依教育部法規修正通報分類原則訂定，並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修改本組名稱</w:t>
            </w:r>
            <w:proofErr w:type="gramEnd"/>
            <w:r>
              <w:rPr>
                <w:rFonts w:ascii="標楷體" w:eastAsia="標楷體" w:hAnsi="標楷體" w:hint="eastAsia"/>
              </w:rPr>
              <w:t>為</w:t>
            </w:r>
            <w:r w:rsidRPr="005767C4">
              <w:rPr>
                <w:rFonts w:ascii="標楷體" w:eastAsia="標楷體" w:hAnsi="標楷體" w:hint="eastAsia"/>
              </w:rPr>
              <w:t>生活輔導組</w:t>
            </w:r>
            <w:r>
              <w:rPr>
                <w:rFonts w:ascii="標楷體" w:eastAsia="標楷體" w:hAnsi="標楷體" w:hint="eastAsia"/>
              </w:rPr>
              <w:t>，及</w:t>
            </w:r>
            <w:r w:rsidRPr="005767C4">
              <w:rPr>
                <w:rFonts w:ascii="標楷體" w:eastAsia="標楷體" w:hAnsi="標楷體" w:hint="eastAsia"/>
              </w:rPr>
              <w:t>增加教育部依據法規。</w:t>
            </w:r>
          </w:p>
          <w:p w:rsidR="009E0AE8" w:rsidRDefault="009E0AE8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修正處：</w:t>
            </w:r>
          </w:p>
          <w:p w:rsidR="009E0AE8" w:rsidRDefault="009E0AE8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（1）作業程序修改</w:t>
            </w:r>
            <w:r w:rsidRPr="005767C4">
              <w:rPr>
                <w:rFonts w:ascii="標楷體" w:eastAsia="標楷體" w:hAnsi="標楷體" w:hint="eastAsia"/>
              </w:rPr>
              <w:t>2.2.、2.3.、2.4.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E0AE8" w:rsidRPr="004F08D7" w:rsidRDefault="009E0AE8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（2）依據</w:t>
            </w:r>
            <w:r w:rsidRPr="005767C4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相關文件新增</w:t>
            </w:r>
            <w:r w:rsidRPr="005767C4">
              <w:rPr>
                <w:rFonts w:ascii="標楷體" w:eastAsia="標楷體" w:hAnsi="標楷體" w:hint="eastAsia"/>
              </w:rPr>
              <w:t>5.3.。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B63C3E" w:rsidRDefault="009E0AE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AE8" w:rsidRDefault="009E0AE8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9E0AE8" w:rsidRDefault="009E0AE8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9E0AE8" w:rsidRPr="00B63C3E" w:rsidRDefault="009E0AE8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B63C3E" w:rsidRDefault="009E0AE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B63C3E" w:rsidRDefault="009E0AE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B63C3E" w:rsidRDefault="009E0AE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0AE8" w:rsidRPr="005767C4" w:rsidTr="009D413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0AE8" w:rsidRPr="005767C4" w:rsidRDefault="009E0AE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E0AE8" w:rsidRPr="005767C4" w:rsidRDefault="009E0AE8" w:rsidP="009E0AE8">
      <w:pPr>
        <w:jc w:val="right"/>
        <w:rPr>
          <w:rFonts w:ascii="標楷體" w:eastAsia="標楷體" w:hAnsi="標楷體"/>
        </w:rPr>
      </w:pPr>
    </w:p>
    <w:p w:rsidR="009E0AE8" w:rsidRPr="005767C4" w:rsidRDefault="00070668" w:rsidP="009E0AE8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2908300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668" w:rsidRPr="00644AF7" w:rsidRDefault="00070668" w:rsidP="0007066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070668" w:rsidRPr="00644AF7" w:rsidRDefault="00070668" w:rsidP="0007066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22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qQiHo94AAAAM&#10;AQAADwAAAAAAAAAAAAAAAAANBQAAZHJzL2Rvd25yZXYueG1sUEsFBgAAAAAEAAQA8wAAABgGAAAA&#10;AA==&#10;" filled="f" stroked="f">
                <v:textbox>
                  <w:txbxContent>
                    <w:p w:rsidR="00070668" w:rsidRPr="00644AF7" w:rsidRDefault="00070668" w:rsidP="0007066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070668" w:rsidRPr="00644AF7" w:rsidRDefault="00070668" w:rsidP="0007066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9E0AE8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9E0AE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E0AE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E0AE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校園安全及重大事件處理作業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9E0AE8" w:rsidRPr="00D83C3A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E0AE8" w:rsidRPr="005767C4" w:rsidRDefault="009E0AE8" w:rsidP="009E0AE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9E0AE8" w:rsidRDefault="009D4130" w:rsidP="009E0AE8">
      <w:pPr>
        <w:autoSpaceDE w:val="0"/>
        <w:autoSpaceDN w:val="0"/>
      </w:pPr>
      <w:r>
        <w:object w:dxaOrig="7630" w:dyaOrig="13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72.3pt" o:ole="">
            <v:imagedata r:id="rId8" o:title=""/>
          </v:shape>
          <o:OLEObject Type="Embed" ProgID="Visio.Drawing.11" ShapeID="_x0000_i1025" DrawAspect="Content" ObjectID="_1625655094" r:id="rId9"/>
        </w:object>
      </w:r>
    </w:p>
    <w:p w:rsidR="009E0AE8" w:rsidRPr="005767C4" w:rsidRDefault="009E0AE8" w:rsidP="009E0AE8">
      <w:pPr>
        <w:autoSpaceDE w:val="0"/>
        <w:autoSpaceDN w:val="0"/>
        <w:rPr>
          <w:rFonts w:ascii="標楷體" w:eastAsia="標楷體" w:hAnsi="標楷體"/>
        </w:rPr>
      </w:pPr>
      <w:r w:rsidRPr="00367278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9E0AE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E0AE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E0AE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校園安全及重大事件處理作業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9E0AE8" w:rsidRPr="00D83C3A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E0AE8" w:rsidRPr="00D83C3A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9E0AE8" w:rsidRPr="005767C4" w:rsidRDefault="009E0AE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E0AE8" w:rsidRPr="005767C4" w:rsidRDefault="009E0AE8" w:rsidP="009E0AE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 xml:space="preserve">2.作業程序： 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接獲通報首要掌握人、事、時、地、如何、為何等狀況，以利</w:t>
      </w:r>
      <w:proofErr w:type="gramStart"/>
      <w:r w:rsidRPr="00B63C3E">
        <w:rPr>
          <w:rFonts w:ascii="標楷體" w:eastAsia="標楷體" w:hAnsi="標楷體" w:hint="eastAsia"/>
        </w:rPr>
        <w:t>研判校安事件</w:t>
      </w:r>
      <w:proofErr w:type="gramEnd"/>
      <w:r w:rsidRPr="00B63C3E">
        <w:rPr>
          <w:rFonts w:ascii="標楷體" w:eastAsia="標楷體" w:hAnsi="標楷體" w:hint="eastAsia"/>
        </w:rPr>
        <w:t>之等級，及處置要點。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判定</w:t>
      </w:r>
      <w:r w:rsidRPr="00153A18">
        <w:rPr>
          <w:rFonts w:ascii="標楷體" w:eastAsia="標楷體" w:hAnsi="標楷體" w:hint="eastAsia"/>
        </w:rPr>
        <w:t>緊急及法定通報</w:t>
      </w:r>
      <w:r w:rsidRPr="00B63C3E">
        <w:rPr>
          <w:rFonts w:ascii="標楷體" w:eastAsia="標楷體" w:hAnsi="標楷體" w:hint="eastAsia"/>
        </w:rPr>
        <w:t>甲級事件，立即向生活</w:t>
      </w:r>
      <w:r w:rsidRPr="00153A18">
        <w:rPr>
          <w:rFonts w:ascii="標楷體" w:eastAsia="標楷體" w:hAnsi="標楷體" w:hint="eastAsia"/>
        </w:rPr>
        <w:t>輔導</w:t>
      </w:r>
      <w:r w:rsidRPr="00B63C3E">
        <w:rPr>
          <w:rFonts w:ascii="標楷體" w:eastAsia="標楷體" w:hAnsi="標楷體" w:hint="eastAsia"/>
        </w:rPr>
        <w:t>組長、學</w:t>
      </w:r>
      <w:proofErr w:type="gramStart"/>
      <w:r w:rsidRPr="00B63C3E">
        <w:rPr>
          <w:rFonts w:ascii="標楷體" w:eastAsia="標楷體" w:hAnsi="標楷體" w:hint="eastAsia"/>
        </w:rPr>
        <w:t>務</w:t>
      </w:r>
      <w:proofErr w:type="gramEnd"/>
      <w:r w:rsidRPr="00B63C3E">
        <w:rPr>
          <w:rFonts w:ascii="標楷體" w:eastAsia="標楷體" w:hAnsi="標楷體" w:hint="eastAsia"/>
        </w:rPr>
        <w:t>長、校長報告，並</w:t>
      </w:r>
      <w:proofErr w:type="gramStart"/>
      <w:r w:rsidRPr="00B63C3E">
        <w:rPr>
          <w:rFonts w:ascii="標楷體" w:eastAsia="標楷體" w:hAnsi="標楷體" w:hint="eastAsia"/>
        </w:rPr>
        <w:t>透過校安即時</w:t>
      </w:r>
      <w:proofErr w:type="gramEnd"/>
      <w:r w:rsidRPr="00B63C3E">
        <w:rPr>
          <w:rFonts w:ascii="標楷體" w:eastAsia="標楷體" w:hAnsi="標楷體" w:hint="eastAsia"/>
        </w:rPr>
        <w:t>通報系統，向教育部校安中心回報，並持續掌握災損狀況。是否</w:t>
      </w:r>
      <w:proofErr w:type="gramStart"/>
      <w:r w:rsidRPr="00B63C3E">
        <w:rPr>
          <w:rFonts w:ascii="標楷體" w:eastAsia="標楷體" w:hAnsi="標楷體" w:hint="eastAsia"/>
        </w:rPr>
        <w:t>召開校安會議</w:t>
      </w:r>
      <w:proofErr w:type="gramEnd"/>
      <w:r w:rsidRPr="00B63C3E">
        <w:rPr>
          <w:rFonts w:ascii="標楷體" w:eastAsia="標楷體" w:hAnsi="標楷體" w:hint="eastAsia"/>
        </w:rPr>
        <w:t>，由決策小組</w:t>
      </w:r>
      <w:proofErr w:type="gramStart"/>
      <w:r w:rsidRPr="00B63C3E">
        <w:rPr>
          <w:rFonts w:ascii="標楷體" w:eastAsia="標楷體" w:hAnsi="標楷體" w:hint="eastAsia"/>
        </w:rPr>
        <w:t>研</w:t>
      </w:r>
      <w:proofErr w:type="gramEnd"/>
      <w:r w:rsidRPr="00B63C3E">
        <w:rPr>
          <w:rFonts w:ascii="標楷體" w:eastAsia="標楷體" w:hAnsi="標楷體" w:hint="eastAsia"/>
        </w:rPr>
        <w:t>議，若是，於事件處理完成後，需召開災害檢討會，並紀錄備查。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判定</w:t>
      </w:r>
      <w:r w:rsidRPr="00153A18">
        <w:rPr>
          <w:rFonts w:ascii="標楷體" w:eastAsia="標楷體" w:hAnsi="標楷體" w:hint="eastAsia"/>
        </w:rPr>
        <w:t>法定</w:t>
      </w:r>
      <w:r w:rsidRPr="00B63C3E">
        <w:rPr>
          <w:rFonts w:ascii="標楷體" w:eastAsia="標楷體" w:hAnsi="標楷體" w:hint="eastAsia"/>
        </w:rPr>
        <w:t>通報乙級事件，尤其注意是否引發媒體關注，若有媒體關注，比照甲級事件處理，若無，即刻派員至現場了解並協助處理。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判定法定通報丙級</w:t>
      </w:r>
      <w:r w:rsidRPr="00153A18">
        <w:rPr>
          <w:rFonts w:ascii="標楷體" w:eastAsia="標楷體" w:hAnsi="標楷體" w:hint="eastAsia"/>
        </w:rPr>
        <w:t>及</w:t>
      </w:r>
      <w:proofErr w:type="gramStart"/>
      <w:r w:rsidRPr="00153A18">
        <w:rPr>
          <w:rFonts w:ascii="標楷體" w:eastAsia="標楷體" w:hAnsi="標楷體" w:hint="eastAsia"/>
        </w:rPr>
        <w:t>一般校安事件</w:t>
      </w:r>
      <w:proofErr w:type="gramEnd"/>
      <w:r w:rsidRPr="00B63C3E">
        <w:rPr>
          <w:rFonts w:ascii="標楷體" w:eastAsia="標楷體" w:hAnsi="標楷體" w:hint="eastAsia"/>
        </w:rPr>
        <w:t>，</w:t>
      </w:r>
      <w:r w:rsidRPr="00153A18">
        <w:rPr>
          <w:rFonts w:ascii="標楷體" w:eastAsia="標楷體" w:hAnsi="標楷體" w:hint="eastAsia"/>
        </w:rPr>
        <w:t>依規定</w:t>
      </w:r>
      <w:r w:rsidRPr="00B63C3E">
        <w:rPr>
          <w:rFonts w:ascii="標楷體" w:eastAsia="標楷體" w:hAnsi="標楷體" w:hint="eastAsia"/>
        </w:rPr>
        <w:t>處理通報後紀錄備查。</w:t>
      </w:r>
    </w:p>
    <w:p w:rsidR="009E0AE8" w:rsidRPr="00B63C3E" w:rsidRDefault="009E0AE8" w:rsidP="009E0AE8">
      <w:pPr>
        <w:numPr>
          <w:ilvl w:val="1"/>
          <w:numId w:val="1"/>
        </w:numPr>
        <w:tabs>
          <w:tab w:val="clear" w:pos="1146"/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3C3E">
        <w:rPr>
          <w:rFonts w:ascii="標楷體" w:eastAsia="標楷體" w:hAnsi="標楷體" w:hint="eastAsia"/>
        </w:rPr>
        <w:t>依據校園災害管理實施計畫，執行緊急應變及復原工作，硬體設施復原工作由總務處協助，並於事件處理完成後紀錄備查。</w:t>
      </w: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9E0AE8" w:rsidRPr="005767C4" w:rsidRDefault="009E0AE8" w:rsidP="009E0A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天然災害以人安為主要考量，其他狀況處置以災後復原為原則。</w:t>
      </w:r>
    </w:p>
    <w:p w:rsidR="009E0AE8" w:rsidRPr="005767C4" w:rsidRDefault="009E0AE8" w:rsidP="009E0A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緊急事件以危機管控，掌握時效，按時通報。</w:t>
      </w: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9E0AE8" w:rsidRPr="005767C4" w:rsidRDefault="009E0AE8" w:rsidP="009E0AE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5767C4">
        <w:rPr>
          <w:rFonts w:ascii="標楷體" w:eastAsia="標楷體" w:hAnsi="標楷體" w:hint="eastAsia"/>
        </w:rPr>
        <w:t>校安中心</w:t>
      </w:r>
      <w:proofErr w:type="gramEnd"/>
      <w:r w:rsidRPr="005767C4">
        <w:rPr>
          <w:rFonts w:ascii="標楷體" w:eastAsia="標楷體" w:hAnsi="標楷體" w:hint="eastAsia"/>
        </w:rPr>
        <w:t>通報表。</w:t>
      </w:r>
    </w:p>
    <w:p w:rsidR="009E0AE8" w:rsidRPr="005767C4" w:rsidRDefault="009E0AE8" w:rsidP="009E0AE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9E0AE8" w:rsidRPr="005767C4" w:rsidRDefault="009E0AE8" w:rsidP="009E0AE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佛光大學校園災害管理實施計劃。</w:t>
      </w:r>
    </w:p>
    <w:p w:rsidR="009E0AE8" w:rsidRPr="005767C4" w:rsidRDefault="009E0AE8" w:rsidP="009E0AE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佛光大學災害防救緊急應變編組表。</w:t>
      </w:r>
    </w:p>
    <w:p w:rsidR="009E0AE8" w:rsidRPr="00153A18" w:rsidRDefault="009E0AE8" w:rsidP="009E0A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53A18">
        <w:rPr>
          <w:rFonts w:ascii="標楷體" w:eastAsia="標楷體" w:hAnsi="標楷體" w:hint="eastAsia"/>
        </w:rPr>
        <w:t>5.3.教育部校園安全及災害事件通報作業要點修正規定。</w:t>
      </w:r>
      <w:proofErr w:type="gramStart"/>
      <w:r w:rsidRPr="00153A18">
        <w:rPr>
          <w:rFonts w:ascii="標楷體" w:eastAsia="標楷體" w:hAnsi="標楷體" w:hint="eastAsia"/>
        </w:rPr>
        <w:t>（</w:t>
      </w:r>
      <w:proofErr w:type="gramEnd"/>
      <w:r w:rsidRPr="00153A18">
        <w:rPr>
          <w:rFonts w:ascii="標楷體" w:eastAsia="標楷體" w:hAnsi="標楷體"/>
        </w:rPr>
        <w:t>103年</w:t>
      </w:r>
      <w:r w:rsidRPr="00153A18">
        <w:rPr>
          <w:rFonts w:ascii="標楷體" w:eastAsia="標楷體" w:hAnsi="標楷體" w:hint="eastAsia"/>
        </w:rPr>
        <w:t>0</w:t>
      </w:r>
      <w:r w:rsidRPr="00153A18">
        <w:rPr>
          <w:rFonts w:ascii="標楷體" w:eastAsia="標楷體" w:hAnsi="標楷體"/>
        </w:rPr>
        <w:t>1月16月臺教學</w:t>
      </w:r>
      <w:proofErr w:type="gramStart"/>
      <w:r w:rsidRPr="00153A18">
        <w:rPr>
          <w:rFonts w:ascii="標楷體" w:eastAsia="標楷體" w:hAnsi="標楷體" w:hint="eastAsia"/>
        </w:rPr>
        <w:t>（</w:t>
      </w:r>
      <w:proofErr w:type="gramEnd"/>
      <w:r w:rsidRPr="00153A18">
        <w:rPr>
          <w:rFonts w:ascii="標楷體" w:eastAsia="標楷體" w:hAnsi="標楷體"/>
        </w:rPr>
        <w:t>五</w:t>
      </w:r>
      <w:proofErr w:type="gramStart"/>
      <w:r w:rsidRPr="00153A18">
        <w:rPr>
          <w:rFonts w:ascii="標楷體" w:eastAsia="標楷體" w:hAnsi="標楷體" w:hint="eastAsia"/>
        </w:rPr>
        <w:t>）</w:t>
      </w:r>
      <w:proofErr w:type="gramEnd"/>
      <w:r w:rsidRPr="00153A18">
        <w:rPr>
          <w:rFonts w:ascii="標楷體" w:eastAsia="標楷體" w:hAnsi="標楷體"/>
        </w:rPr>
        <w:t>字第1030006876A號修正</w:t>
      </w:r>
      <w:proofErr w:type="gramStart"/>
      <w:r w:rsidRPr="00153A18">
        <w:rPr>
          <w:rFonts w:ascii="標楷體" w:eastAsia="標楷體" w:hAnsi="標楷體" w:hint="eastAsia"/>
        </w:rPr>
        <w:t>）</w:t>
      </w:r>
      <w:proofErr w:type="gramEnd"/>
    </w:p>
    <w:p w:rsidR="001908C1" w:rsidRPr="009E0AE8" w:rsidRDefault="001908C1"/>
    <w:sectPr w:rsidR="001908C1" w:rsidRPr="009E0AE8" w:rsidSect="009E0A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B0" w:rsidRDefault="00D103B0" w:rsidP="009D4130">
      <w:r>
        <w:separator/>
      </w:r>
    </w:p>
  </w:endnote>
  <w:endnote w:type="continuationSeparator" w:id="0">
    <w:p w:rsidR="00D103B0" w:rsidRDefault="00D103B0" w:rsidP="009D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B0" w:rsidRDefault="00D103B0" w:rsidP="009D4130">
      <w:r>
        <w:separator/>
      </w:r>
    </w:p>
  </w:footnote>
  <w:footnote w:type="continuationSeparator" w:id="0">
    <w:p w:rsidR="00D103B0" w:rsidRDefault="00D103B0" w:rsidP="009D4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AB9"/>
    <w:multiLevelType w:val="multilevel"/>
    <w:tmpl w:val="98F2F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18C6663"/>
    <w:multiLevelType w:val="multilevel"/>
    <w:tmpl w:val="81947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146"/>
        </w:tabs>
        <w:ind w:left="1030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8BF60CC"/>
    <w:multiLevelType w:val="multilevel"/>
    <w:tmpl w:val="0B3C3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FB20A3A"/>
    <w:multiLevelType w:val="multilevel"/>
    <w:tmpl w:val="64A48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E8"/>
    <w:rsid w:val="00070668"/>
    <w:rsid w:val="001908C1"/>
    <w:rsid w:val="003C1BF1"/>
    <w:rsid w:val="008E2333"/>
    <w:rsid w:val="009D4130"/>
    <w:rsid w:val="009E0AE8"/>
    <w:rsid w:val="00D1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41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4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41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41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41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41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2017-09-04T01:43:00Z</dcterms:created>
  <dcterms:modified xsi:type="dcterms:W3CDTF">2019-07-26T06:02:00Z</dcterms:modified>
</cp:coreProperties>
</file>