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B7" w:rsidRPr="007C6DFB" w:rsidRDefault="00B256B7" w:rsidP="00B256B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C6D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C6DFB">
        <w:rPr>
          <w:rFonts w:ascii="標楷體" w:eastAsia="標楷體" w:hAnsi="標楷體"/>
          <w:sz w:val="36"/>
          <w:szCs w:val="36"/>
        </w:rPr>
        <w:t>/</w:t>
      </w:r>
      <w:r w:rsidRPr="007C6D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82"/>
        <w:gridCol w:w="1273"/>
        <w:gridCol w:w="1121"/>
        <w:gridCol w:w="1094"/>
      </w:tblGrid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1180-004-1</w:t>
            </w:r>
            <w:bookmarkStart w:id="0" w:name="資料輸出入及處理作業A資料輸入及處理作業"/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資料輸出入及處理作業-A.資料輸入及處理作業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C6D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C6D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新訂</w:t>
            </w: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C6DFB">
              <w:rPr>
                <w:rFonts w:ascii="標楷體" w:eastAsia="標楷體" w:hAnsi="標楷體" w:hint="eastAsia"/>
              </w:rPr>
              <w:t>項目名稱變更</w:t>
            </w:r>
            <w:r w:rsidRPr="007C6DFB">
              <w:rPr>
                <w:rFonts w:ascii="標楷體" w:eastAsia="標楷體" w:hAnsi="標楷體"/>
              </w:rPr>
              <w:t>。</w:t>
            </w:r>
          </w:p>
          <w:p w:rsidR="00B256B7" w:rsidRPr="007C6DFB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7C6DFB">
              <w:rPr>
                <w:rFonts w:ascii="標楷體" w:eastAsia="標楷體" w:hAnsi="標楷體" w:hint="eastAsia"/>
              </w:rPr>
              <w:t>依據及相關文件</w:t>
            </w:r>
            <w:r w:rsidR="008C4578">
              <w:rPr>
                <w:rFonts w:ascii="標楷體" w:eastAsia="標楷體" w:hAnsi="標楷體" w:hint="eastAsia"/>
              </w:rPr>
              <w:t>修改</w:t>
            </w:r>
            <w:r w:rsidRPr="007C6DFB">
              <w:rPr>
                <w:rFonts w:ascii="標楷體" w:eastAsia="標楷體" w:hAnsi="標楷體" w:hint="eastAsia"/>
              </w:rPr>
              <w:t>5.1.。</w:t>
            </w:r>
          </w:p>
          <w:p w:rsidR="00B256B7" w:rsidRPr="007C6DFB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CF4745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56B7" w:rsidRPr="00EF2407" w:rsidRDefault="00B256B7" w:rsidP="00B256B7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B256B7" w:rsidRPr="007C6DFB" w:rsidRDefault="00B256B7" w:rsidP="00B256B7">
      <w:pPr>
        <w:jc w:val="right"/>
        <w:rPr>
          <w:rFonts w:ascii="標楷體" w:eastAsia="標楷體" w:hAnsi="標楷體"/>
        </w:rPr>
      </w:pPr>
    </w:p>
    <w:p w:rsidR="00B256B7" w:rsidRDefault="000D05AF" w:rsidP="00B256B7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2670175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5AF" w:rsidRDefault="000D05AF" w:rsidP="000D05A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D05AF" w:rsidRDefault="000D05AF" w:rsidP="000D05A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10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PFwK7jeAAAADAEAAA8AAAAAAAAAAAAAAAAAIwUAAGRycy9kb3ducmV2Lnht&#10;bFBLBQYAAAAABAAEAPMAAAAuBgAAAAA=&#10;" filled="f" stroked="f">
                <v:textbox>
                  <w:txbxContent>
                    <w:p w:rsidR="000D05AF" w:rsidRDefault="000D05AF" w:rsidP="000D05A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D05AF" w:rsidRDefault="000D05AF" w:rsidP="000D05A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256B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B256B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56B7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56B7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6B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256B7" w:rsidRPr="004E5E53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256B7" w:rsidRPr="00EF2407" w:rsidRDefault="00B256B7" w:rsidP="00B256B7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B256B7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7C6DFB">
        <w:rPr>
          <w:rFonts w:ascii="標楷體" w:eastAsia="標楷體" w:hAnsi="標楷體" w:hint="eastAsia"/>
          <w:b/>
        </w:rPr>
        <w:t>流程圖：</w:t>
      </w:r>
    </w:p>
    <w:p w:rsidR="00B256B7" w:rsidRPr="00106E31" w:rsidRDefault="00CF2EC7" w:rsidP="00B256B7">
      <w:pPr>
        <w:jc w:val="both"/>
        <w:rPr>
          <w:rFonts w:ascii="標楷體" w:eastAsia="標楷體" w:hAnsi="標楷體"/>
          <w:b/>
        </w:rPr>
      </w:pPr>
      <w:r>
        <w:object w:dxaOrig="10613" w:dyaOrig="14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pt;height:567.35pt" o:ole="">
            <v:imagedata r:id="rId8" o:title=""/>
          </v:shape>
          <o:OLEObject Type="Embed" ProgID="Visio.Drawing.11" ShapeID="_x0000_i1025" DrawAspect="Content" ObjectID="_1651326395" r:id="rId9"/>
        </w:object>
      </w:r>
      <w:bookmarkStart w:id="1" w:name="_GoBack"/>
      <w:bookmarkEnd w:id="1"/>
      <w:r w:rsidR="00B256B7" w:rsidRPr="00106E31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845"/>
        <w:gridCol w:w="1246"/>
        <w:gridCol w:w="1301"/>
        <w:gridCol w:w="1033"/>
      </w:tblGrid>
      <w:tr w:rsidR="00B256B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256B7" w:rsidRPr="00E52E77" w:rsidTr="00F36F6E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56B7" w:rsidRPr="00E52E77" w:rsidTr="00F36F6E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6B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256B7" w:rsidRDefault="00B256B7" w:rsidP="00B256B7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7C6DFB">
        <w:rPr>
          <w:rFonts w:ascii="標楷體" w:eastAsia="標楷體" w:hAnsi="標楷體" w:hint="eastAsia"/>
          <w:b/>
        </w:rPr>
        <w:t>作業程序：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依據各系統之原始單據執行資料輸入處理。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資料輸入單據或由系統產生之單據應以流水編號加以</w:t>
      </w:r>
      <w:proofErr w:type="gramStart"/>
      <w:r w:rsidRPr="007C6DFB">
        <w:rPr>
          <w:rFonts w:ascii="標楷體" w:eastAsia="標楷體" w:hAnsi="標楷體"/>
        </w:rPr>
        <w:t>控管</w:t>
      </w:r>
      <w:r w:rsidRPr="007C6DFB">
        <w:rPr>
          <w:rFonts w:ascii="標楷體" w:eastAsia="標楷體" w:hAnsi="標楷體" w:hint="eastAsia"/>
        </w:rPr>
        <w:t>如遇有漏號</w:t>
      </w:r>
      <w:proofErr w:type="gramEnd"/>
      <w:r w:rsidRPr="007C6DFB">
        <w:rPr>
          <w:rFonts w:ascii="標楷體" w:eastAsia="標楷體" w:hAnsi="標楷體" w:hint="eastAsia"/>
        </w:rPr>
        <w:t>，應即通知相關單位追蹤處理，以確保資料之完整性</w:t>
      </w:r>
      <w:r w:rsidRPr="007C6DFB">
        <w:rPr>
          <w:rFonts w:ascii="標楷體" w:eastAsia="標楷體" w:hAnsi="標楷體"/>
        </w:rPr>
        <w:t>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資料允許輸入方式：</w:t>
      </w:r>
    </w:p>
    <w:p w:rsidR="00B256B7" w:rsidRPr="007C6DFB" w:rsidRDefault="00B256B7" w:rsidP="00B256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2.3.1.</w:t>
      </w:r>
      <w:r w:rsidRPr="007C6DFB">
        <w:rPr>
          <w:rFonts w:ascii="標楷體" w:eastAsia="標楷體" w:hAnsi="標楷體"/>
        </w:rPr>
        <w:t>使用單位將資料依設計的輸入格式輸入。</w:t>
      </w:r>
    </w:p>
    <w:p w:rsidR="00B256B7" w:rsidRPr="007C6DFB" w:rsidRDefault="00B256B7" w:rsidP="00B256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2.3.2.</w:t>
      </w:r>
      <w:r w:rsidRPr="007C6DFB">
        <w:rPr>
          <w:rFonts w:ascii="標楷體" w:eastAsia="標楷體" w:hAnsi="標楷體"/>
        </w:rPr>
        <w:t>將備份資料回</w:t>
      </w:r>
      <w:r w:rsidRPr="007C6DFB">
        <w:rPr>
          <w:rFonts w:ascii="標楷體" w:eastAsia="標楷體" w:hAnsi="標楷體" w:hint="eastAsia"/>
        </w:rPr>
        <w:t>存</w:t>
      </w:r>
      <w:r w:rsidRPr="007C6DFB">
        <w:rPr>
          <w:rFonts w:ascii="標楷體" w:eastAsia="標楷體" w:hAnsi="標楷體"/>
        </w:rPr>
        <w:t>至主機。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各單位於執行輸入作業前</w:t>
      </w:r>
      <w:r w:rsidRPr="007C6DFB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7C6DFB">
        <w:rPr>
          <w:rFonts w:ascii="標楷體" w:eastAsia="標楷體" w:hAnsi="標楷體"/>
        </w:rPr>
        <w:t>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資料輸入處理應留下可供確認之紀錄。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錯誤資料之更正執行應指派</w:t>
      </w:r>
      <w:r w:rsidRPr="007C6DFB">
        <w:rPr>
          <w:rFonts w:ascii="標楷體" w:eastAsia="標楷體" w:hAnsi="標楷體" w:hint="eastAsia"/>
        </w:rPr>
        <w:t>業務所屬</w:t>
      </w:r>
      <w:r w:rsidRPr="007C6DFB">
        <w:rPr>
          <w:rFonts w:ascii="標楷體" w:eastAsia="標楷體" w:hAnsi="標楷體"/>
        </w:rPr>
        <w:t>單位授權之專人負責。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備份資料回</w:t>
      </w:r>
      <w:r w:rsidRPr="007C6DFB">
        <w:rPr>
          <w:rFonts w:ascii="標楷體" w:eastAsia="標楷體" w:hAnsi="標楷體" w:hint="eastAsia"/>
        </w:rPr>
        <w:t>存</w:t>
      </w:r>
      <w:r w:rsidRPr="007C6DFB">
        <w:rPr>
          <w:rFonts w:ascii="標楷體" w:eastAsia="標楷體" w:hAnsi="標楷體"/>
        </w:rPr>
        <w:t>後，須統計資料之完整性及正確性。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7C6DFB">
        <w:rPr>
          <w:rFonts w:ascii="標楷體" w:eastAsia="標楷體" w:hAnsi="標楷體"/>
          <w:b/>
        </w:rPr>
        <w:t>控制重點：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各項資料之輸入是否評估其工作範圍、權責後，始授權執行輸入作業。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對於具影響性之系統操作功能，是否設定使用者權限。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應用程式是否設定自動檢核功能。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關鍵性</w:t>
      </w:r>
      <w:r w:rsidRPr="007C6DFB">
        <w:rPr>
          <w:rFonts w:ascii="標楷體" w:eastAsia="標楷體" w:hAnsi="標楷體"/>
        </w:rPr>
        <w:t>資料輸入處理是否留下紀錄。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當資料輸入發生錯誤時，是否立即追查原因並處理之。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錯誤資料更正是否依既定程序分析錯誤屬性。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7C6DFB">
        <w:rPr>
          <w:rFonts w:ascii="標楷體" w:eastAsia="標楷體" w:hAnsi="標楷體" w:hint="eastAsia"/>
          <w:b/>
        </w:rPr>
        <w:t>使用表單：</w:t>
      </w:r>
    </w:p>
    <w:p w:rsidR="00B256B7" w:rsidRPr="007C6DFB" w:rsidRDefault="00B256B7" w:rsidP="00B256B7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7C6DFB">
        <w:rPr>
          <w:rFonts w:hAnsi="標楷體" w:cs="新細明體" w:hint="eastAsia"/>
          <w:sz w:val="24"/>
          <w:szCs w:val="24"/>
          <w:lang w:val="zh-TW"/>
        </w:rPr>
        <w:t>無</w:t>
      </w:r>
      <w:r w:rsidRPr="007C6DFB">
        <w:rPr>
          <w:rFonts w:hAnsi="標楷體" w:hint="eastAsia"/>
          <w:sz w:val="24"/>
          <w:szCs w:val="24"/>
        </w:rPr>
        <w:t>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7C6DFB">
        <w:rPr>
          <w:rFonts w:ascii="標楷體" w:eastAsia="標楷體" w:hAnsi="標楷體" w:hint="eastAsia"/>
          <w:b/>
        </w:rPr>
        <w:t>依據及相關文件：</w:t>
      </w:r>
    </w:p>
    <w:p w:rsidR="00B256B7" w:rsidRPr="007C6DFB" w:rsidRDefault="00B256B7" w:rsidP="00B256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FGU-IS-02-04資訊資產管理</w:t>
      </w:r>
      <w:r w:rsidRPr="007C6DFB">
        <w:rPr>
          <w:rFonts w:ascii="標楷體" w:eastAsia="標楷體" w:hAnsi="標楷體" w:hint="eastAsia"/>
          <w:color w:val="000000" w:themeColor="text1"/>
        </w:rPr>
        <w:t>程序書</w:t>
      </w:r>
      <w:r w:rsidRPr="007C6DFB">
        <w:rPr>
          <w:rFonts w:ascii="標楷體" w:eastAsia="標楷體" w:hAnsi="標楷體" w:hint="eastAsia"/>
        </w:rPr>
        <w:t>。</w:t>
      </w:r>
    </w:p>
    <w:p w:rsidR="00B256B7" w:rsidRDefault="00B256B7" w:rsidP="00B256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FGU-IS-03-06備份管理作業規範。</w:t>
      </w:r>
    </w:p>
    <w:p w:rsidR="000D1C4D" w:rsidRDefault="000D1C4D"/>
    <w:sectPr w:rsidR="000D1C4D" w:rsidSect="00B256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8C" w:rsidRDefault="00D1438C" w:rsidP="006462A0">
      <w:r>
        <w:separator/>
      </w:r>
    </w:p>
  </w:endnote>
  <w:endnote w:type="continuationSeparator" w:id="0">
    <w:p w:rsidR="00D1438C" w:rsidRDefault="00D1438C" w:rsidP="006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8C" w:rsidRDefault="00D1438C" w:rsidP="006462A0">
      <w:r>
        <w:separator/>
      </w:r>
    </w:p>
  </w:footnote>
  <w:footnote w:type="continuationSeparator" w:id="0">
    <w:p w:rsidR="00D1438C" w:rsidRDefault="00D1438C" w:rsidP="0064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B7"/>
    <w:rsid w:val="000D05AF"/>
    <w:rsid w:val="000D1C4D"/>
    <w:rsid w:val="00106E31"/>
    <w:rsid w:val="003D655C"/>
    <w:rsid w:val="004540DD"/>
    <w:rsid w:val="006462A0"/>
    <w:rsid w:val="00683586"/>
    <w:rsid w:val="00707274"/>
    <w:rsid w:val="00726C9D"/>
    <w:rsid w:val="008C4578"/>
    <w:rsid w:val="00B256B7"/>
    <w:rsid w:val="00CF2EC7"/>
    <w:rsid w:val="00D1438C"/>
    <w:rsid w:val="00E4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6B7"/>
    <w:rPr>
      <w:color w:val="0563C1" w:themeColor="hyperlink"/>
      <w:u w:val="single"/>
    </w:rPr>
  </w:style>
  <w:style w:type="paragraph" w:styleId="a4">
    <w:name w:val="Block Text"/>
    <w:basedOn w:val="a"/>
    <w:rsid w:val="00B256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2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6B7"/>
    <w:rPr>
      <w:color w:val="0563C1" w:themeColor="hyperlink"/>
      <w:u w:val="single"/>
    </w:rPr>
  </w:style>
  <w:style w:type="paragraph" w:styleId="a4">
    <w:name w:val="Block Text"/>
    <w:basedOn w:val="a"/>
    <w:rsid w:val="00B256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2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2020-05-18T07:46:00Z</dcterms:created>
  <dcterms:modified xsi:type="dcterms:W3CDTF">2020-05-18T07:46:00Z</dcterms:modified>
</cp:coreProperties>
</file>