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F8" w:rsidRPr="00707AFF" w:rsidRDefault="00FD76F8" w:rsidP="00FD76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07AF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07AFF">
        <w:rPr>
          <w:rFonts w:ascii="標楷體" w:eastAsia="標楷體" w:hAnsi="標楷體"/>
          <w:sz w:val="36"/>
          <w:szCs w:val="36"/>
        </w:rPr>
        <w:t>/</w:t>
      </w:r>
      <w:r w:rsidRPr="00707AF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53"/>
        <w:gridCol w:w="1220"/>
        <w:gridCol w:w="1106"/>
        <w:gridCol w:w="1121"/>
      </w:tblGrid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產學合作收入與支出之管理及記錄"/>
            <w:r w:rsidRPr="00AE1556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AE1556">
              <w:rPr>
                <w:rFonts w:ascii="標楷體" w:eastAsia="標楷體" w:hAnsi="標楷體" w:hint="eastAsia"/>
                <w:b/>
                <w:sz w:val="28"/>
                <w:szCs w:val="28"/>
              </w:rPr>
              <w:t>011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-1</w:t>
            </w:r>
            <w:bookmarkStart w:id="1" w:name="產學合作收入與支出之管理及記錄－收入"/>
            <w:r w:rsidRPr="00AE585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產學合作收入與支出之管理及記錄－收入</w:t>
            </w:r>
            <w:bookmarkEnd w:id="0"/>
            <w:bookmarkEnd w:id="1"/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E15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E155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E155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AE1556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1.修訂原因：配合教育部「學校財團法人及所設私立學校會計制度之一致規定」修正，原文件名稱修正為「產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學合作收入與支出之管理及紀錄」，內文中建教合作名稱改為產學合作，及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配合組織調整，總務處</w:t>
            </w:r>
            <w:proofErr w:type="gramStart"/>
            <w:r w:rsidRPr="00AE1556">
              <w:rPr>
                <w:rFonts w:ascii="標楷體" w:eastAsia="標楷體" w:hAnsi="標楷體" w:cs="Times New Roman" w:hint="eastAsia"/>
                <w:szCs w:val="24"/>
              </w:rPr>
              <w:t>出納組改為</w:t>
            </w:r>
            <w:proofErr w:type="gramEnd"/>
            <w:r w:rsidRPr="00AE1556">
              <w:rPr>
                <w:rFonts w:ascii="標楷體" w:eastAsia="標楷體" w:hAnsi="標楷體" w:cs="Times New Roman" w:hint="eastAsia"/>
                <w:szCs w:val="24"/>
              </w:rPr>
              <w:t>總務處出納。</w:t>
            </w:r>
          </w:p>
          <w:p w:rsidR="00FD76F8" w:rsidRDefault="00FD76F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D76F8" w:rsidRDefault="00FD76F8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單位名稱變更。</w:t>
            </w:r>
          </w:p>
          <w:p w:rsidR="00FD76F8" w:rsidRPr="00AE1556" w:rsidRDefault="00FD76F8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2.1.、2.2.1.、2.2.2.、2.3.3.、2.5.2.、3.1.。</w:t>
            </w: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1.修訂原因：依據辦法更名。</w:t>
            </w:r>
          </w:p>
          <w:p w:rsidR="00FD76F8" w:rsidRPr="00AE1556" w:rsidRDefault="00FD76F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2.修正處：依據及相關文件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  <w:p w:rsidR="00FD76F8" w:rsidRPr="00EB1C19" w:rsidRDefault="00FD76F8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AE1556">
              <w:rPr>
                <w:rFonts w:ascii="標楷體" w:eastAsia="標楷體" w:hAnsi="標楷體" w:cs="Times New Roman" w:hint="eastAsia"/>
                <w:szCs w:val="24"/>
              </w:rPr>
              <w:t>鍾茲儀</w:t>
            </w:r>
            <w:proofErr w:type="gramEnd"/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4" w:type="pct"/>
            <w:vAlign w:val="center"/>
          </w:tcPr>
          <w:p w:rsidR="00FD76F8" w:rsidRPr="00AE1556" w:rsidRDefault="00FD76F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國科會更名為科技部，及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配合新系統，收據開立方式及留存方式變更。</w:t>
            </w:r>
          </w:p>
          <w:p w:rsidR="00FD76F8" w:rsidRPr="00AE1556" w:rsidRDefault="00FD76F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2.修正處：作業程序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AE1556">
              <w:rPr>
                <w:rFonts w:ascii="標楷體" w:eastAsia="標楷體" w:hAnsi="標楷體" w:cs="Times New Roman" w:hint="eastAsia"/>
                <w:szCs w:val="24"/>
              </w:rPr>
              <w:t>2.1.、2.2.1.、2.2.2.、2.3.3.。</w:t>
            </w: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E1556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64" w:type="pct"/>
            <w:vAlign w:val="center"/>
          </w:tcPr>
          <w:p w:rsidR="00FD76F8" w:rsidRPr="000C4DD7" w:rsidRDefault="00FD76F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35B45">
              <w:rPr>
                <w:rFonts w:ascii="標楷體" w:eastAsia="標楷體" w:hAnsi="標楷體" w:hint="eastAsia"/>
              </w:rPr>
              <w:t>修</w:t>
            </w:r>
            <w:r w:rsidR="00EB1C19" w:rsidRPr="00AE1556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35B45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依實際需求將產學收入與產學支出分流</w:t>
            </w:r>
            <w:r w:rsidRPr="00335B45">
              <w:rPr>
                <w:rFonts w:ascii="標楷體" w:eastAsia="標楷體" w:hAnsi="標楷體" w:hint="eastAsia"/>
              </w:rPr>
              <w:t>。</w:t>
            </w:r>
          </w:p>
          <w:p w:rsidR="00FD76F8" w:rsidRDefault="00FD76F8" w:rsidP="00CC7F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修正處：</w:t>
            </w:r>
          </w:p>
          <w:p w:rsidR="00FD76F8" w:rsidRPr="00983C7D" w:rsidRDefault="00FD76F8" w:rsidP="00EB1C1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="00EB1C19" w:rsidRPr="00983C7D">
              <w:rPr>
                <w:rFonts w:ascii="標楷體" w:eastAsia="標楷體" w:hAnsi="標楷體" w:cs="Times New Roman"/>
                <w:szCs w:val="24"/>
              </w:rPr>
              <w:t>流程圖</w:t>
            </w:r>
            <w:r w:rsidR="00EB1C19" w:rsidRPr="00983C7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D76F8" w:rsidRPr="00015756" w:rsidRDefault="00FD76F8" w:rsidP="00EB1C1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="00EB1C19" w:rsidRPr="00983C7D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="00EB1C19" w:rsidRPr="00983C7D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="00EB1C19" w:rsidRPr="00AE1556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EB1C19">
              <w:rPr>
                <w:rFonts w:ascii="標楷體" w:eastAsia="標楷體" w:hAnsi="標楷體" w:cs="Times New Roman" w:hint="eastAsia"/>
                <w:szCs w:val="24"/>
              </w:rPr>
              <w:t>2.3.1.、2.3.2.，刪除2.3.3.、2.4.、2.4.1.、2.4.2.、2.5.、2.5.1.、2.5.2.，及3.2.、4.2.。</w:t>
            </w: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4" w:type="pct"/>
            <w:vAlign w:val="center"/>
          </w:tcPr>
          <w:p w:rsidR="00FD76F8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D76F8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D76F8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D76F8" w:rsidRPr="00AE1556" w:rsidTr="00EB1C19">
        <w:trPr>
          <w:jc w:val="center"/>
        </w:trPr>
        <w:tc>
          <w:tcPr>
            <w:tcW w:w="687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4" w:type="pct"/>
            <w:vAlign w:val="center"/>
          </w:tcPr>
          <w:p w:rsidR="00FD76F8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D76F8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D76F8" w:rsidRPr="00AE1556" w:rsidRDefault="00FD76F8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FD76F8" w:rsidRPr="00AE1556" w:rsidRDefault="00FD76F8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D76F8" w:rsidRDefault="00FD76F8" w:rsidP="00FD76F8">
      <w:pPr>
        <w:widowControl/>
        <w:jc w:val="right"/>
        <w:rPr>
          <w:rFonts w:ascii="標楷體" w:eastAsia="標楷體" w:hAnsi="標楷體"/>
        </w:rPr>
      </w:pPr>
    </w:p>
    <w:p w:rsidR="00FD76F8" w:rsidRDefault="00FD76F8" w:rsidP="00FD76F8">
      <w:pPr>
        <w:widowControl/>
        <w:rPr>
          <w:rFonts w:ascii="標楷體" w:eastAsia="標楷體" w:hAnsi="標楷體"/>
        </w:rPr>
      </w:pPr>
      <w:r w:rsidRPr="003105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1B965" wp14:editId="6581FFED">
                <wp:simplePos x="0" y="0"/>
                <wp:positionH relativeFrom="column">
                  <wp:posOffset>4263744</wp:posOffset>
                </wp:positionH>
                <wp:positionV relativeFrom="paragraph">
                  <wp:posOffset>336668</wp:posOffset>
                </wp:positionV>
                <wp:extent cx="2057400" cy="571500"/>
                <wp:effectExtent l="0" t="0" r="0" b="0"/>
                <wp:wrapNone/>
                <wp:docPr id="5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6F8" w:rsidRPr="007A0CB7" w:rsidRDefault="00FD76F8" w:rsidP="00FD76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C08F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FD76F8" w:rsidRPr="007A0CB7" w:rsidRDefault="00FD76F8" w:rsidP="00FD76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5.75pt;margin-top:26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j8tAIAALsFAAAOAAAAZHJzL2Uyb0RvYy54bWysVG1vmzAQ/j5p/8Hyd8pLTRJQSdWGME3q&#10;XqR2P8ABE6yBzWwn0E377zubJE1bTZq28cGyfefn7rl7uKvrsWvRninNpchweBFgxEQpKy62Gf7y&#10;UHgLjLShoqKtFCzDj0zj6+XbN1dDn7JINrKtmEIAInQ69BlujOlT39dlwzqqL2TPBBhrqTpq4Ki2&#10;fqXoAOhd60dBMPMHqapeyZJpDbf5ZMRLh1/XrDSf6lozg9oMQ27GrcqtG7v6yyuabhXtG14e0qB/&#10;kUVHuYCgJ6icGop2ir+C6nippJa1uShl58u65iVzHIBNGLxgc9/QnjkuUBzdn8qk/x9s+XH/WSFe&#10;ZTi+xEjQDnr0wEaDbuWIwtDWZ+h1Cm73PTiaEe6hz46r7u9k+VUjIVcNFVt2o5QcGkYryM+99M+e&#10;TjjagmyGD7KCOHRnpAMaa9XZ4kE5EKBDnx5PvbG5lHAZBfGcBGAqwRbPwxj2kJxP0+PrXmnzjskO&#10;2U2GFfTeodP9nTaT69HFBhOy4G3r+t+KZxeAOd1AbHhqbTYL184fSZCsF+sF8Ug0W3skyHPvplgR&#10;b1aE8zi/zFerPPxp44YkbXhVMWHDHKUVkj9r3UHkkyhO4tKy5ZWFsylptd2sWoX2FKRduO9QkDM3&#10;/3karl7A5QWlMCLBbZR4xWwx90hBYi+ZBwsvCJPbZBaQhOTFc0p3XLB/p4SGDCdxFE9i+i23wH2v&#10;udG04waGR8u7DC9OTjS1ElyLyrXWUN5O+7NS2PSfSgHtPjbaCdZqdFKrGTcjoFgVb2T1CNJVEpQF&#10;IoSJB5tGqu8YDTA9Mqy/7ahiGLXvBcg/CQmx48YdSDyP4KDOLZtzCxUlQGXYYDRtV2YaUbte8W0D&#10;kaYfTsgb+GVq7tT8lBVQsQeYEI7UYZrZEXR+dl5PM3f5CwAA//8DAFBLAwQUAAYACAAAACEAKAGH&#10;e9wAAAAKAQAADwAAAGRycy9kb3ducmV2LnhtbEyPy07DMBBF90j8gzVI7KhdaAoJmVQIxBZEeUjs&#10;3HiaRMTjKHab8PcMK1jOnaP7KDez79WRxtgFRlguDCjiOriOG4S318eLG1AxWXa2D0wI3xRhU52e&#10;lLZwYeIXOm5To8SEY2ER2pSGQutYt+RtXISBWH77MHqb5Bwb7UY7ibnv9aUxa+1tx5LQ2oHuW6q/&#10;tgeP8P60//xYmefmwWfDFGaj2eca8fxsvrsFlWhOfzD81pfqUEmnXTiwi6pHWF8vM0ERsivZJECe&#10;ZyLshFyJoqtS/59Q/QAAAP//AwBQSwECLQAUAAYACAAAACEAtoM4kv4AAADhAQAAEwAAAAAAAAAA&#10;AAAAAAAAAAAAW0NvbnRlbnRfVHlwZXNdLnhtbFBLAQItABQABgAIAAAAIQA4/SH/1gAAAJQBAAAL&#10;AAAAAAAAAAAAAAAAAC8BAABfcmVscy8ucmVsc1BLAQItABQABgAIAAAAIQD9tWj8tAIAALsFAAAO&#10;AAAAAAAAAAAAAAAAAC4CAABkcnMvZTJvRG9jLnhtbFBLAQItABQABgAIAAAAIQAoAYd73AAAAAoB&#10;AAAPAAAAAAAAAAAAAAAAAA4FAABkcnMvZG93bnJldi54bWxQSwUGAAAAAAQABADzAAAAFwYAAAAA&#10;" filled="f" stroked="f">
                <v:textbox>
                  <w:txbxContent>
                    <w:p w:rsidR="00FD76F8" w:rsidRPr="007A0CB7" w:rsidRDefault="00FD76F8" w:rsidP="00FD76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C08F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FD76F8" w:rsidRPr="007A0CB7" w:rsidRDefault="00FD76F8" w:rsidP="00FD76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1655"/>
        <w:gridCol w:w="1242"/>
        <w:gridCol w:w="1299"/>
        <w:gridCol w:w="1021"/>
      </w:tblGrid>
      <w:tr w:rsidR="00FD76F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D76F8" w:rsidRPr="00E515DA" w:rsidTr="00CC7FA0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40" w:type="pct"/>
            <w:tcBorders>
              <w:left w:val="single" w:sz="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D76F8" w:rsidRPr="00E515DA" w:rsidTr="00CC7FA0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76F8" w:rsidRPr="00DF5BA4" w:rsidRDefault="00FD76F8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</w:t>
            </w:r>
            <w:r w:rsidRPr="00AE585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收入</w:t>
            </w:r>
          </w:p>
        </w:tc>
        <w:tc>
          <w:tcPr>
            <w:tcW w:w="8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D76F8" w:rsidRPr="00F74611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D76F8" w:rsidRPr="00707AFF" w:rsidRDefault="00FD76F8" w:rsidP="00FD76F8">
      <w:pPr>
        <w:jc w:val="right"/>
        <w:rPr>
          <w:rFonts w:ascii="標楷體" w:eastAsia="標楷體" w:hAnsi="標楷體"/>
          <w:b/>
        </w:rPr>
      </w:pPr>
    </w:p>
    <w:p w:rsidR="00FD76F8" w:rsidRPr="00F401F0" w:rsidRDefault="00FD76F8" w:rsidP="00FD76F8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F401F0">
        <w:rPr>
          <w:rFonts w:ascii="標楷體" w:eastAsia="標楷體" w:hAnsi="標楷體" w:hint="eastAsia"/>
          <w:b/>
          <w:bCs/>
        </w:rPr>
        <w:t>1.流程圖：</w:t>
      </w:r>
    </w:p>
    <w:p w:rsidR="00FD76F8" w:rsidRPr="00F401F0" w:rsidRDefault="00EB1C19" w:rsidP="00FD76F8">
      <w:pPr>
        <w:pStyle w:val="a4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>
        <w:object w:dxaOrig="7965" w:dyaOrig="8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6.4pt" o:ole="">
            <v:imagedata r:id="rId7" o:title=""/>
          </v:shape>
          <o:OLEObject Type="Embed" ProgID="Visio.Drawing.11" ShapeID="_x0000_i1025" DrawAspect="Content" ObjectID="_1585399957" r:id="rId8"/>
        </w:object>
      </w:r>
    </w:p>
    <w:p w:rsidR="00FD76F8" w:rsidRPr="00F401F0" w:rsidRDefault="00FD76F8" w:rsidP="00EB1C19">
      <w:pPr>
        <w:pStyle w:val="a4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 w:rsidRPr="00F401F0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1655"/>
        <w:gridCol w:w="1242"/>
        <w:gridCol w:w="1299"/>
        <w:gridCol w:w="1021"/>
      </w:tblGrid>
      <w:tr w:rsidR="00FD76F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D76F8" w:rsidRPr="00E515DA" w:rsidTr="00CC7FA0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40" w:type="pct"/>
            <w:tcBorders>
              <w:left w:val="single" w:sz="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D76F8" w:rsidRPr="00E515DA" w:rsidTr="00CC7FA0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D76F8" w:rsidRPr="00DF5BA4" w:rsidRDefault="00FD76F8" w:rsidP="00CC7FA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</w:t>
            </w:r>
            <w:r w:rsidRPr="00AE585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收入</w:t>
            </w:r>
          </w:p>
        </w:tc>
        <w:tc>
          <w:tcPr>
            <w:tcW w:w="8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D76F8" w:rsidRPr="00F74611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D76F8" w:rsidRPr="00E515DA" w:rsidRDefault="00FD76F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D76F8" w:rsidRDefault="00FD76F8" w:rsidP="00FD76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D76F8" w:rsidRPr="003C4C49" w:rsidRDefault="00FD76F8" w:rsidP="00FD76F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3C4C49">
        <w:rPr>
          <w:rFonts w:ascii="標楷體" w:eastAsia="標楷體" w:hAnsi="標楷體" w:hint="eastAsia"/>
          <w:b/>
          <w:bCs/>
        </w:rPr>
        <w:t>2.作業程序：</w:t>
      </w:r>
    </w:p>
    <w:p w:rsidR="00FD76F8" w:rsidRPr="003C4C49" w:rsidRDefault="00FD76F8" w:rsidP="00FD76F8">
      <w:pPr>
        <w:tabs>
          <w:tab w:val="left" w:pos="960"/>
        </w:tabs>
        <w:adjustRightInd w:val="0"/>
        <w:ind w:leftChars="118" w:left="717" w:hangingChars="181" w:hanging="434"/>
        <w:jc w:val="both"/>
        <w:textAlignment w:val="baseline"/>
        <w:rPr>
          <w:rFonts w:ascii="標楷體" w:eastAsia="標楷體" w:hAnsi="標楷體"/>
        </w:rPr>
      </w:pPr>
      <w:r w:rsidRPr="003C4C49">
        <w:rPr>
          <w:rFonts w:ascii="標楷體" w:eastAsia="標楷體" w:hAnsi="標楷體" w:hint="eastAsia"/>
        </w:rPr>
        <w:t>2.1.本校之</w:t>
      </w:r>
      <w:r w:rsidRPr="003F0637">
        <w:rPr>
          <w:rFonts w:ascii="標楷體" w:eastAsia="標楷體" w:hAnsi="標楷體" w:hint="eastAsia"/>
        </w:rPr>
        <w:t>產學</w:t>
      </w:r>
      <w:r w:rsidRPr="003C4C49">
        <w:rPr>
          <w:rFonts w:ascii="標楷體" w:eastAsia="標楷體" w:hAnsi="標楷體" w:hint="eastAsia"/>
        </w:rPr>
        <w:t>收入，包括科技部、政府機關標案及民間機構之產學合作收入。</w:t>
      </w:r>
    </w:p>
    <w:p w:rsidR="00FD76F8" w:rsidRPr="00986B4D" w:rsidRDefault="00FD76F8" w:rsidP="00FD76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2.2.收款及登帳：</w:t>
      </w:r>
    </w:p>
    <w:p w:rsidR="00FD76F8" w:rsidRPr="00986B4D" w:rsidRDefault="00FD76F8" w:rsidP="00FD76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2.2.1.承辦單位依核定金額上簽呈申請領據，會計室開立領據，經出納、會計室及陳校長核章後，將領據送交承辦單位請款。</w:t>
      </w:r>
    </w:p>
    <w:p w:rsidR="00FD76F8" w:rsidRPr="00986B4D" w:rsidRDefault="00FD76F8" w:rsidP="00FD76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2.2.2.出納收到產學合作單位撥付學校之款項通知，經核對收款收據系統資料無誤後，製作</w:t>
      </w:r>
      <w:proofErr w:type="gramStart"/>
      <w:r w:rsidRPr="00986B4D">
        <w:rPr>
          <w:rFonts w:ascii="標楷體" w:eastAsia="標楷體" w:hAnsi="標楷體" w:hint="eastAsia"/>
        </w:rPr>
        <w:t>黏</w:t>
      </w:r>
      <w:proofErr w:type="gramEnd"/>
      <w:r w:rsidRPr="00986B4D">
        <w:rPr>
          <w:rFonts w:ascii="標楷體" w:eastAsia="標楷體" w:hAnsi="標楷體" w:hint="eastAsia"/>
        </w:rPr>
        <w:t>存單送交會計室登帳。</w:t>
      </w:r>
    </w:p>
    <w:p w:rsidR="00FD76F8" w:rsidRPr="00A102EA" w:rsidRDefault="00FD76F8" w:rsidP="00FD76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2.3.</w:t>
      </w:r>
      <w:proofErr w:type="gramStart"/>
      <w:r w:rsidRPr="00F74611">
        <w:rPr>
          <w:rFonts w:ascii="標楷體" w:eastAsia="標楷體" w:hAnsi="標楷體" w:hint="eastAsia"/>
        </w:rPr>
        <w:t>專帳專冊</w:t>
      </w:r>
      <w:proofErr w:type="gramEnd"/>
      <w:r w:rsidRPr="00A102EA">
        <w:rPr>
          <w:rFonts w:ascii="標楷體" w:eastAsia="標楷體" w:hAnsi="標楷體" w:hint="eastAsia"/>
        </w:rPr>
        <w:t>：</w:t>
      </w:r>
    </w:p>
    <w:p w:rsidR="00FD76F8" w:rsidRDefault="00FD76F8" w:rsidP="00FD76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2.3.1.</w:t>
      </w:r>
      <w:r w:rsidRPr="00F74611">
        <w:rPr>
          <w:rFonts w:ascii="標楷體" w:eastAsia="標楷體" w:hAnsi="標楷體" w:hint="eastAsia"/>
        </w:rPr>
        <w:t>向產學合作單位結報業務由承辦單位負責，會計室則負責核銷審核及</w:t>
      </w:r>
      <w:proofErr w:type="gramStart"/>
      <w:r w:rsidRPr="00F74611">
        <w:rPr>
          <w:rFonts w:ascii="標楷體" w:eastAsia="標楷體" w:hAnsi="標楷體" w:hint="eastAsia"/>
        </w:rPr>
        <w:t>專帳</w:t>
      </w:r>
      <w:proofErr w:type="gramEnd"/>
      <w:r w:rsidRPr="00F74611">
        <w:rPr>
          <w:rFonts w:ascii="標楷體" w:eastAsia="標楷體" w:hAnsi="標楷體" w:hint="eastAsia"/>
        </w:rPr>
        <w:t>管理。</w:t>
      </w:r>
    </w:p>
    <w:p w:rsidR="00FD76F8" w:rsidRDefault="00FD76F8" w:rsidP="00FD76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86B4D">
        <w:rPr>
          <w:rFonts w:ascii="標楷體" w:eastAsia="標楷體" w:hAnsi="標楷體" w:hint="eastAsia"/>
        </w:rPr>
        <w:t>2.3.2</w:t>
      </w:r>
      <w:r w:rsidRPr="00F74611">
        <w:rPr>
          <w:rFonts w:ascii="標楷體" w:eastAsia="標楷體" w:hAnsi="標楷體" w:hint="eastAsia"/>
        </w:rPr>
        <w:t>若產學合作單位規定經費取得之原始憑證，應依計畫</w:t>
      </w:r>
      <w:proofErr w:type="gramStart"/>
      <w:r w:rsidRPr="00F74611">
        <w:rPr>
          <w:rFonts w:ascii="標楷體" w:eastAsia="標楷體" w:hAnsi="標楷體" w:hint="eastAsia"/>
        </w:rPr>
        <w:t>彙訂成</w:t>
      </w:r>
      <w:proofErr w:type="gramEnd"/>
      <w:r w:rsidRPr="00F74611">
        <w:rPr>
          <w:rFonts w:ascii="標楷體" w:eastAsia="標楷體" w:hAnsi="標楷體" w:hint="eastAsia"/>
        </w:rPr>
        <w:t>冊妥為保管，則依其</w:t>
      </w:r>
      <w:proofErr w:type="gramStart"/>
      <w:r w:rsidRPr="00F74611">
        <w:rPr>
          <w:rFonts w:ascii="標楷體" w:eastAsia="標楷體" w:hAnsi="標楷體" w:hint="eastAsia"/>
        </w:rPr>
        <w:t>規定專冊裝訂</w:t>
      </w:r>
      <w:proofErr w:type="gramEnd"/>
      <w:r w:rsidRPr="00F74611">
        <w:rPr>
          <w:rFonts w:ascii="標楷體" w:eastAsia="標楷體" w:hAnsi="標楷體" w:hint="eastAsia"/>
        </w:rPr>
        <w:t>以供查核。</w:t>
      </w:r>
    </w:p>
    <w:p w:rsidR="00FD76F8" w:rsidRPr="003F0637" w:rsidRDefault="00FD76F8" w:rsidP="00FD76F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3F0637">
        <w:rPr>
          <w:rFonts w:ascii="標楷體" w:eastAsia="標楷體" w:hAnsi="標楷體" w:hint="eastAsia"/>
          <w:b/>
          <w:bCs/>
        </w:rPr>
        <w:t>3.控制重點：</w:t>
      </w:r>
    </w:p>
    <w:p w:rsidR="00FD76F8" w:rsidRDefault="00FD76F8" w:rsidP="00FD76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F0637">
        <w:rPr>
          <w:rFonts w:ascii="標楷體" w:eastAsia="標楷體" w:hAnsi="標楷體" w:hint="eastAsia"/>
        </w:rPr>
        <w:t>3.1.產學</w:t>
      </w:r>
      <w:r w:rsidRPr="00986B4D">
        <w:rPr>
          <w:rFonts w:ascii="標楷體" w:eastAsia="標楷體" w:hAnsi="標楷體" w:hint="eastAsia"/>
        </w:rPr>
        <w:t>收入是否有開立收據。</w:t>
      </w:r>
    </w:p>
    <w:p w:rsidR="00FD76F8" w:rsidRPr="003F0637" w:rsidRDefault="00FD76F8" w:rsidP="00FD76F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3F0637">
        <w:rPr>
          <w:rFonts w:ascii="標楷體" w:eastAsia="標楷體" w:hAnsi="標楷體" w:hint="eastAsia"/>
          <w:b/>
          <w:bCs/>
        </w:rPr>
        <w:t>4.使用表單：</w:t>
      </w:r>
    </w:p>
    <w:p w:rsidR="00FD76F8" w:rsidRDefault="00FD76F8" w:rsidP="00FD76F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F0637">
        <w:rPr>
          <w:rFonts w:ascii="標楷體" w:eastAsia="標楷體" w:hAnsi="標楷體" w:hint="eastAsia"/>
        </w:rPr>
        <w:t>4.1.收據。</w:t>
      </w:r>
    </w:p>
    <w:p w:rsidR="00FD76F8" w:rsidRPr="003F0637" w:rsidRDefault="00FD76F8" w:rsidP="00FD76F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3F0637">
        <w:rPr>
          <w:rFonts w:ascii="標楷體" w:eastAsia="標楷體" w:hAnsi="標楷體" w:hint="eastAsia"/>
          <w:b/>
          <w:bCs/>
        </w:rPr>
        <w:t>5.依據及相關文件：</w:t>
      </w:r>
    </w:p>
    <w:p w:rsidR="00275B95" w:rsidRDefault="00FD76F8" w:rsidP="00F56F5C">
      <w:pPr>
        <w:ind w:leftChars="100" w:left="240"/>
      </w:pPr>
      <w:r w:rsidRPr="003F0637">
        <w:rPr>
          <w:rFonts w:ascii="標楷體" w:eastAsia="標楷體" w:hAnsi="標楷體" w:hint="eastAsia"/>
        </w:rPr>
        <w:t>5.1.佛光大學產學合作暨推廣教育收支管理辦法。</w:t>
      </w:r>
    </w:p>
    <w:sectPr w:rsidR="00275B95" w:rsidSect="00FD76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5B" w:rsidRDefault="0079315B" w:rsidP="00F56F5C">
      <w:r>
        <w:separator/>
      </w:r>
    </w:p>
  </w:endnote>
  <w:endnote w:type="continuationSeparator" w:id="0">
    <w:p w:rsidR="0079315B" w:rsidRDefault="0079315B" w:rsidP="00F5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5B" w:rsidRDefault="0079315B" w:rsidP="00F56F5C">
      <w:r>
        <w:separator/>
      </w:r>
    </w:p>
  </w:footnote>
  <w:footnote w:type="continuationSeparator" w:id="0">
    <w:p w:rsidR="0079315B" w:rsidRDefault="0079315B" w:rsidP="00F56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F8"/>
    <w:rsid w:val="00275B95"/>
    <w:rsid w:val="0079315B"/>
    <w:rsid w:val="007C08F4"/>
    <w:rsid w:val="008761C0"/>
    <w:rsid w:val="00EB1C19"/>
    <w:rsid w:val="00F56F5C"/>
    <w:rsid w:val="00FA1099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6F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D76F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56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6F5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6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6F5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6F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D76F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56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6F5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6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6F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2017-08-23T07:07:00Z</dcterms:created>
  <dcterms:modified xsi:type="dcterms:W3CDTF">2018-04-16T07:59:00Z</dcterms:modified>
</cp:coreProperties>
</file>