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CD" w:rsidRPr="001114A2" w:rsidRDefault="00DB22CD" w:rsidP="00DB22C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114A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114A2">
        <w:rPr>
          <w:rFonts w:ascii="標楷體" w:eastAsia="標楷體" w:hAnsi="標楷體"/>
          <w:sz w:val="36"/>
          <w:szCs w:val="36"/>
        </w:rPr>
        <w:t>/</w:t>
      </w:r>
      <w:r w:rsidRPr="001114A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25"/>
        <w:gridCol w:w="4712"/>
        <w:gridCol w:w="1309"/>
        <w:gridCol w:w="1153"/>
        <w:gridCol w:w="1155"/>
      </w:tblGrid>
      <w:tr w:rsidR="00DB22CD" w:rsidRPr="001114A2" w:rsidTr="00C37FA4">
        <w:trPr>
          <w:jc w:val="center"/>
        </w:trPr>
        <w:tc>
          <w:tcPr>
            <w:tcW w:w="77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1" w:type="pct"/>
            <w:vAlign w:val="center"/>
          </w:tcPr>
          <w:p w:rsidR="00DB22CD" w:rsidRPr="001114A2" w:rsidRDefault="0058453D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住宿離宿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1120-0</w:t>
            </w:r>
            <w:r w:rsidR="00DB22CD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="00DB22CD"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學生住宿</w:t>
            </w:r>
            <w:bookmarkStart w:id="1" w:name="_GoBack"/>
            <w:bookmarkEnd w:id="1"/>
            <w:r w:rsidR="00DB22CD">
              <w:rPr>
                <w:rFonts w:ascii="標楷體" w:eastAsia="標楷體" w:hAnsi="標楷體" w:hint="eastAsia"/>
                <w:b/>
                <w:sz w:val="28"/>
                <w:szCs w:val="28"/>
              </w:rPr>
              <w:t>離宿</w:t>
            </w:r>
            <w:r w:rsidR="00DB22CD"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</w:p>
        </w:tc>
        <w:tc>
          <w:tcPr>
            <w:tcW w:w="66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1" w:type="pct"/>
            <w:gridSpan w:val="2"/>
            <w:vAlign w:val="center"/>
          </w:tcPr>
          <w:p w:rsidR="00DB22CD" w:rsidRPr="001114A2" w:rsidRDefault="00DB22CD" w:rsidP="00C37FA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B22CD" w:rsidRPr="001114A2" w:rsidTr="00C37FA4">
        <w:trPr>
          <w:jc w:val="center"/>
        </w:trPr>
        <w:tc>
          <w:tcPr>
            <w:tcW w:w="77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114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114A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5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6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A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B22CD" w:rsidRPr="001114A2" w:rsidTr="00C37FA4">
        <w:trPr>
          <w:jc w:val="center"/>
        </w:trPr>
        <w:tc>
          <w:tcPr>
            <w:tcW w:w="77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/>
              </w:rPr>
              <w:t>1</w:t>
            </w:r>
          </w:p>
        </w:tc>
        <w:tc>
          <w:tcPr>
            <w:tcW w:w="2391" w:type="pct"/>
          </w:tcPr>
          <w:p w:rsidR="00DB22CD" w:rsidRPr="001114A2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22CD" w:rsidRPr="001114A2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 w:hint="eastAsia"/>
              </w:rPr>
              <w:t>新訂</w:t>
            </w:r>
          </w:p>
          <w:p w:rsidR="00DB22CD" w:rsidRPr="001114A2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114A2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1114A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10</w:t>
            </w:r>
            <w:r w:rsidRPr="001114A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5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劉容孝</w:t>
            </w:r>
            <w:proofErr w:type="gramEnd"/>
          </w:p>
        </w:tc>
        <w:tc>
          <w:tcPr>
            <w:tcW w:w="586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22CD" w:rsidRPr="001114A2" w:rsidTr="00C37FA4">
        <w:trPr>
          <w:jc w:val="center"/>
        </w:trPr>
        <w:tc>
          <w:tcPr>
            <w:tcW w:w="77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1" w:type="pct"/>
          </w:tcPr>
          <w:p w:rsidR="00DB22CD" w:rsidRDefault="00DB22CD" w:rsidP="00C37FA4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DB22CD" w:rsidRDefault="00DB22CD" w:rsidP="00C37FA4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DB22CD" w:rsidRPr="001114A2" w:rsidRDefault="00DB22CD" w:rsidP="00C37FA4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6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6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22CD" w:rsidRPr="001114A2" w:rsidTr="00C37FA4">
        <w:trPr>
          <w:jc w:val="center"/>
        </w:trPr>
        <w:tc>
          <w:tcPr>
            <w:tcW w:w="77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1" w:type="pct"/>
          </w:tcPr>
          <w:p w:rsidR="00DB22CD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22CD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22CD" w:rsidRPr="00B05B6D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vAlign w:val="center"/>
          </w:tcPr>
          <w:p w:rsidR="00DB22CD" w:rsidRPr="00B05B6D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6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22CD" w:rsidRPr="001114A2" w:rsidTr="00C37FA4">
        <w:trPr>
          <w:jc w:val="center"/>
        </w:trPr>
        <w:tc>
          <w:tcPr>
            <w:tcW w:w="77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1" w:type="pct"/>
          </w:tcPr>
          <w:p w:rsidR="00DB22CD" w:rsidRPr="001114A2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22CD" w:rsidRPr="001114A2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B22CD" w:rsidRPr="001114A2" w:rsidRDefault="00DB22CD" w:rsidP="00C37FA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6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DB22CD" w:rsidRPr="001114A2" w:rsidRDefault="00DB22CD" w:rsidP="00DB22CD">
      <w:pPr>
        <w:jc w:val="right"/>
        <w:rPr>
          <w:rFonts w:ascii="標楷體" w:eastAsia="標楷體" w:hAnsi="標楷體"/>
        </w:rPr>
      </w:pPr>
    </w:p>
    <w:p w:rsidR="00DB22CD" w:rsidRPr="001114A2" w:rsidRDefault="00DB22CD" w:rsidP="00DB22CD">
      <w:pPr>
        <w:widowControl/>
        <w:rPr>
          <w:rFonts w:ascii="標楷體" w:eastAsia="標楷體" w:hAnsi="標楷體"/>
        </w:rPr>
      </w:pPr>
      <w:r w:rsidRPr="00111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C4B21" wp14:editId="2ADB0DC0">
                <wp:simplePos x="0" y="0"/>
                <wp:positionH relativeFrom="column">
                  <wp:posOffset>4316095</wp:posOffset>
                </wp:positionH>
                <wp:positionV relativeFrom="paragraph">
                  <wp:posOffset>4207022</wp:posOffset>
                </wp:positionV>
                <wp:extent cx="2057400" cy="5715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CD" w:rsidRPr="00C930BF" w:rsidRDefault="00DB22CD" w:rsidP="00DB22C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  <w:p w:rsidR="00DB22CD" w:rsidRPr="00C930BF" w:rsidRDefault="00DB22CD" w:rsidP="00DB22C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9.85pt;margin-top:331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ynyg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hxEkLLbq9/nLz49vt9c+b719RZC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" filled="f" stroked="f">
                <v:textbox>
                  <w:txbxContent>
                    <w:p w:rsidR="00DB22CD" w:rsidRPr="00C930BF" w:rsidRDefault="00DB22CD" w:rsidP="00DB22C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14</w:t>
                      </w:r>
                    </w:p>
                    <w:p w:rsidR="00DB22CD" w:rsidRPr="00C930BF" w:rsidRDefault="00DB22CD" w:rsidP="00DB22C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114A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DB22CD" w:rsidRPr="001114A2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22CD" w:rsidRPr="001114A2" w:rsidRDefault="00DB22CD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B22CD" w:rsidRPr="001114A2" w:rsidTr="00C37FA4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B22CD" w:rsidRPr="001114A2" w:rsidTr="00C37FA4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學生</w:t>
            </w:r>
            <w:proofErr w:type="gramStart"/>
            <w:r w:rsidRPr="001114A2">
              <w:rPr>
                <w:rFonts w:ascii="標楷體" w:eastAsia="標楷體" w:hAnsi="標楷體" w:hint="eastAsia"/>
                <w:b/>
              </w:rPr>
              <w:t>住宿</w:t>
            </w:r>
            <w:r>
              <w:rPr>
                <w:rFonts w:ascii="標楷體" w:eastAsia="標楷體" w:hAnsi="標楷體" w:hint="eastAsia"/>
                <w:b/>
              </w:rPr>
              <w:t>離宿</w:t>
            </w:r>
            <w:r w:rsidRPr="001114A2">
              <w:rPr>
                <w:rFonts w:ascii="標楷體" w:eastAsia="標楷體" w:hAnsi="標楷體" w:hint="eastAsia"/>
                <w:b/>
              </w:rPr>
              <w:t>作業</w:t>
            </w:r>
            <w:proofErr w:type="gramEnd"/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B22CD" w:rsidRPr="002E242C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242C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2E242C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242C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B22CD" w:rsidRPr="001114A2" w:rsidRDefault="00DB22CD" w:rsidP="00DB22C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B22CD" w:rsidRPr="001114A2" w:rsidRDefault="00DB22CD" w:rsidP="00DB22C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DB22CD" w:rsidRPr="00282EE8" w:rsidRDefault="00DB22CD" w:rsidP="00DB22CD">
      <w:pPr>
        <w:jc w:val="both"/>
        <w:textAlignment w:val="baseline"/>
        <w:rPr>
          <w:rFonts w:ascii="標楷體" w:eastAsia="標楷體" w:hAnsi="標楷體"/>
          <w:noProof/>
          <w:kern w:val="0"/>
        </w:rPr>
      </w:pPr>
      <w:r>
        <w:object w:dxaOrig="10856" w:dyaOrig="15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5.55pt" o:ole="">
            <v:imagedata r:id="rId8" o:title=""/>
          </v:shape>
          <o:OLEObject Type="Embed" ProgID="Visio.Drawing.11" ShapeID="_x0000_i1025" DrawAspect="Content" ObjectID="_1617093066" r:id="rId9"/>
        </w:object>
      </w:r>
    </w:p>
    <w:p w:rsidR="00DB22CD" w:rsidRPr="00282EE8" w:rsidRDefault="00DB22CD" w:rsidP="00DB22CD">
      <w:pPr>
        <w:jc w:val="both"/>
        <w:textAlignment w:val="baseline"/>
        <w:rPr>
          <w:rFonts w:ascii="標楷體" w:eastAsia="標楷體" w:hAnsi="標楷體"/>
          <w:noProof/>
          <w:kern w:val="0"/>
        </w:rPr>
      </w:pPr>
      <w:r w:rsidRPr="00282EE8">
        <w:rPr>
          <w:rFonts w:ascii="標楷體" w:eastAsia="標楷體" w:hAnsi="標楷體"/>
          <w:noProof/>
          <w:kern w:val="0"/>
        </w:rPr>
        <w:br w:type="page"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686"/>
        <w:gridCol w:w="1252"/>
        <w:gridCol w:w="1272"/>
        <w:gridCol w:w="1003"/>
      </w:tblGrid>
      <w:tr w:rsidR="00DB22CD" w:rsidRPr="001114A2" w:rsidTr="00C37FA4">
        <w:trPr>
          <w:jc w:val="center"/>
        </w:trPr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22CD" w:rsidRPr="001114A2" w:rsidRDefault="00DB22CD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114A2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B22CD" w:rsidRPr="001114A2" w:rsidTr="00C37FA4">
        <w:trPr>
          <w:jc w:val="center"/>
        </w:trPr>
        <w:tc>
          <w:tcPr>
            <w:tcW w:w="439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86" w:type="dxa"/>
            <w:tcBorders>
              <w:left w:val="single" w:sz="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52" w:type="dxa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72" w:type="dxa"/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B22CD" w:rsidRPr="001114A2" w:rsidTr="00C37FA4">
        <w:trPr>
          <w:trHeight w:val="663"/>
          <w:jc w:val="center"/>
        </w:trPr>
        <w:tc>
          <w:tcPr>
            <w:tcW w:w="4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114A2">
              <w:rPr>
                <w:rFonts w:ascii="標楷體" w:eastAsia="標楷體" w:hAnsi="標楷體" w:hint="eastAsia"/>
                <w:b/>
              </w:rPr>
              <w:t>學生</w:t>
            </w:r>
            <w:proofErr w:type="gramStart"/>
            <w:r w:rsidRPr="001114A2">
              <w:rPr>
                <w:rFonts w:ascii="標楷體" w:eastAsia="標楷體" w:hAnsi="標楷體" w:hint="eastAsia"/>
                <w:b/>
              </w:rPr>
              <w:t>住宿</w:t>
            </w:r>
            <w:r>
              <w:rPr>
                <w:rFonts w:ascii="標楷體" w:eastAsia="標楷體" w:hAnsi="標楷體" w:hint="eastAsia"/>
                <w:b/>
              </w:rPr>
              <w:t>離宿</w:t>
            </w:r>
            <w:r w:rsidRPr="001114A2">
              <w:rPr>
                <w:rFonts w:ascii="標楷體" w:eastAsia="標楷體" w:hAnsi="標楷體" w:hint="eastAsia"/>
                <w:b/>
              </w:rPr>
              <w:t>作業</w:t>
            </w:r>
            <w:proofErr w:type="gramEnd"/>
          </w:p>
        </w:tc>
        <w:tc>
          <w:tcPr>
            <w:tcW w:w="168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1120-0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DB22CD" w:rsidRPr="002E242C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242C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2E242C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DB22CD" w:rsidRPr="00656C88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color w:val="CC00CC"/>
                <w:sz w:val="20"/>
                <w:szCs w:val="20"/>
                <w:u w:val="single"/>
              </w:rPr>
            </w:pPr>
            <w:r w:rsidRPr="002E242C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DB22CD" w:rsidRPr="001114A2" w:rsidRDefault="00DB22C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14A2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1114A2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114A2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B22CD" w:rsidRPr="001114A2" w:rsidRDefault="00DB22CD" w:rsidP="00DB22C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DB22CD" w:rsidRPr="001114A2" w:rsidRDefault="00DB22CD" w:rsidP="00DB22C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DB22CD" w:rsidRDefault="00DB22CD" w:rsidP="00DB22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1114A2">
        <w:rPr>
          <w:rFonts w:ascii="標楷體" w:eastAsia="標楷體" w:hAnsi="標楷體" w:hint="eastAsia"/>
        </w:rPr>
        <w:t>每學</w:t>
      </w:r>
      <w:r>
        <w:rPr>
          <w:rFonts w:ascii="標楷體" w:eastAsia="標楷體" w:hAnsi="標楷體" w:hint="eastAsia"/>
        </w:rPr>
        <w:t>年課程</w:t>
      </w:r>
      <w:r w:rsidRPr="001114A2">
        <w:rPr>
          <w:rFonts w:ascii="標楷體" w:eastAsia="標楷體" w:hAnsi="標楷體" w:hint="eastAsia"/>
        </w:rPr>
        <w:t>結束前</w:t>
      </w:r>
      <w:r>
        <w:rPr>
          <w:rFonts w:ascii="標楷體" w:eastAsia="標楷體" w:hAnsi="標楷體" w:hint="eastAsia"/>
        </w:rPr>
        <w:t>一</w:t>
      </w:r>
      <w:r w:rsidRPr="001114A2">
        <w:rPr>
          <w:rFonts w:ascii="標楷體" w:eastAsia="標楷體" w:hAnsi="標楷體" w:hint="eastAsia"/>
        </w:rPr>
        <w:t>個月</w:t>
      </w:r>
      <w:proofErr w:type="gramStart"/>
      <w:r w:rsidRPr="001114A2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離宿檢查</w:t>
      </w:r>
      <w:proofErr w:type="gramEnd"/>
      <w:r>
        <w:rPr>
          <w:rFonts w:ascii="標楷體" w:eastAsia="標楷體" w:hAnsi="標楷體" w:hint="eastAsia"/>
        </w:rPr>
        <w:t>標準及時間</w:t>
      </w:r>
      <w:r w:rsidRPr="001114A2">
        <w:rPr>
          <w:rFonts w:ascii="標楷體" w:eastAsia="標楷體" w:hAnsi="標楷體" w:hint="eastAsia"/>
        </w:rPr>
        <w:t>。</w:t>
      </w:r>
    </w:p>
    <w:p w:rsidR="00DB22CD" w:rsidRPr="001114A2" w:rsidRDefault="00DB22CD" w:rsidP="00DB22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proofErr w:type="gramStart"/>
      <w:r>
        <w:rPr>
          <w:rFonts w:ascii="標楷體" w:eastAsia="標楷體" w:hAnsi="標楷體" w:hint="eastAsia"/>
        </w:rPr>
        <w:t>學生離宿檢查</w:t>
      </w:r>
      <w:proofErr w:type="gramEnd"/>
      <w:r>
        <w:rPr>
          <w:rFonts w:ascii="標楷體" w:eastAsia="標楷體" w:hAnsi="標楷體" w:hint="eastAsia"/>
        </w:rPr>
        <w:t>前</w:t>
      </w:r>
      <w:proofErr w:type="gramStart"/>
      <w:r>
        <w:rPr>
          <w:rFonts w:ascii="標楷體" w:eastAsia="標楷體" w:hAnsi="標楷體" w:hint="eastAsia"/>
        </w:rPr>
        <w:t>完成離宿檢查</w:t>
      </w:r>
      <w:proofErr w:type="gramEnd"/>
      <w:r>
        <w:rPr>
          <w:rFonts w:ascii="標楷體" w:eastAsia="標楷體" w:hAnsi="標楷體" w:hint="eastAsia"/>
        </w:rPr>
        <w:t>表資料填寫，學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處檢討各棟宿舍輔導員（舍監）檢查人力，不足部分由學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處同仁支援，會同宿舍自治會幹部實施檢查</w:t>
      </w:r>
      <w:r w:rsidRPr="001114A2">
        <w:rPr>
          <w:rFonts w:ascii="標楷體" w:eastAsia="標楷體" w:hAnsi="標楷體" w:hint="eastAsia"/>
        </w:rPr>
        <w:t>。</w:t>
      </w:r>
    </w:p>
    <w:p w:rsidR="00DB22CD" w:rsidRDefault="00DB22CD" w:rsidP="00DB22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2.3.第一次檢查合格且無設備損壞，即可至櫃檯繳交遙控器、</w:t>
      </w:r>
      <w:proofErr w:type="gramStart"/>
      <w:r>
        <w:rPr>
          <w:rFonts w:ascii="標楷體" w:eastAsia="標楷體" w:hAnsi="標楷體" w:hint="eastAsia"/>
        </w:rPr>
        <w:t>電卡及</w:t>
      </w:r>
      <w:proofErr w:type="gramEnd"/>
      <w:r>
        <w:rPr>
          <w:rFonts w:ascii="標楷體" w:eastAsia="標楷體" w:hAnsi="標楷體" w:hint="eastAsia"/>
        </w:rPr>
        <w:t>鑰匙；若不合格實施第二次</w:t>
      </w:r>
      <w:proofErr w:type="gramStart"/>
      <w:r>
        <w:rPr>
          <w:rFonts w:ascii="標楷體" w:eastAsia="標楷體" w:hAnsi="標楷體" w:hint="eastAsia"/>
        </w:rPr>
        <w:t>複</w:t>
      </w:r>
      <w:proofErr w:type="gramEnd"/>
      <w:r>
        <w:rPr>
          <w:rFonts w:ascii="標楷體" w:eastAsia="標楷體" w:hAnsi="標楷體" w:hint="eastAsia"/>
        </w:rPr>
        <w:t>檢後，合格即可至櫃檯繳交遙控器、</w:t>
      </w:r>
      <w:proofErr w:type="gramStart"/>
      <w:r>
        <w:rPr>
          <w:rFonts w:ascii="標楷體" w:eastAsia="標楷體" w:hAnsi="標楷體" w:hint="eastAsia"/>
        </w:rPr>
        <w:t>電卡及</w:t>
      </w:r>
      <w:proofErr w:type="gramEnd"/>
      <w:r>
        <w:rPr>
          <w:rFonts w:ascii="標楷體" w:eastAsia="標楷體" w:hAnsi="標楷體" w:hint="eastAsia"/>
        </w:rPr>
        <w:t>鑰匙；若再不合格實施扣保證金作為清潔或設備損之費用</w:t>
      </w:r>
      <w:r w:rsidRPr="00790CCB">
        <w:rPr>
          <w:rFonts w:ascii="標楷體" w:eastAsia="標楷體" w:hAnsi="標楷體" w:hint="eastAsia"/>
        </w:rPr>
        <w:t>。</w:t>
      </w:r>
    </w:p>
    <w:p w:rsidR="00DB22CD" w:rsidRPr="000B6FA2" w:rsidRDefault="00DB22CD" w:rsidP="00DB22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2.4.各棟宿舍管理員（舍監）在學生</w:t>
      </w:r>
      <w:proofErr w:type="gramStart"/>
      <w:r>
        <w:rPr>
          <w:rFonts w:ascii="標楷體" w:eastAsia="標楷體" w:hAnsi="標楷體" w:hint="eastAsia"/>
        </w:rPr>
        <w:t>離宿前</w:t>
      </w:r>
      <w:proofErr w:type="gramEnd"/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依據離宿檢查</w:t>
      </w:r>
      <w:proofErr w:type="gramEnd"/>
      <w:r>
        <w:rPr>
          <w:rFonts w:ascii="標楷體" w:eastAsia="標楷體" w:hAnsi="標楷體" w:hint="eastAsia"/>
        </w:rPr>
        <w:t>表完成檢查，清楚告知是否需要扣款，將設備損壞會總務處完成估價並簽證。管制總務處營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組於暑假期間實施修繕。</w:t>
      </w:r>
    </w:p>
    <w:p w:rsidR="00DB22CD" w:rsidRPr="006938EF" w:rsidRDefault="00DB22CD" w:rsidP="00DB22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6938EF">
        <w:rPr>
          <w:rFonts w:ascii="標楷體" w:eastAsia="標楷體" w:hAnsi="標楷體" w:hint="eastAsia"/>
        </w:rPr>
        <w:t>各棟宿舍輔導員</w:t>
      </w:r>
      <w:r>
        <w:rPr>
          <w:rFonts w:ascii="標楷體" w:eastAsia="標楷體" w:hAnsi="標楷體" w:hint="eastAsia"/>
        </w:rPr>
        <w:t>（</w:t>
      </w:r>
      <w:r w:rsidRPr="006938EF">
        <w:rPr>
          <w:rFonts w:ascii="標楷體" w:eastAsia="標楷體" w:hAnsi="標楷體" w:hint="eastAsia"/>
        </w:rPr>
        <w:t>舍監</w:t>
      </w:r>
      <w:r>
        <w:rPr>
          <w:rFonts w:ascii="標楷體" w:eastAsia="標楷體" w:hAnsi="標楷體" w:hint="eastAsia"/>
        </w:rPr>
        <w:t>）</w:t>
      </w:r>
      <w:r w:rsidRPr="006938EF">
        <w:rPr>
          <w:rFonts w:ascii="標楷體" w:eastAsia="標楷體" w:hAnsi="標楷體" w:hint="eastAsia"/>
        </w:rPr>
        <w:t>上</w:t>
      </w:r>
      <w:proofErr w:type="gramStart"/>
      <w:r w:rsidRPr="006938EF">
        <w:rPr>
          <w:rFonts w:ascii="標楷體" w:eastAsia="標楷體" w:hAnsi="標楷體" w:hint="eastAsia"/>
        </w:rPr>
        <w:t>傳離宿</w:t>
      </w:r>
      <w:proofErr w:type="gramEnd"/>
      <w:r w:rsidRPr="006938EF">
        <w:rPr>
          <w:rFonts w:ascii="標楷體" w:eastAsia="標楷體" w:hAnsi="標楷體" w:hint="eastAsia"/>
        </w:rPr>
        <w:t>檢查表及照片，並</w:t>
      </w:r>
      <w:proofErr w:type="gramStart"/>
      <w:r w:rsidRPr="006938EF">
        <w:rPr>
          <w:rFonts w:ascii="標楷體" w:eastAsia="標楷體" w:hAnsi="標楷體" w:hint="eastAsia"/>
        </w:rPr>
        <w:t>繕造退</w:t>
      </w:r>
      <w:proofErr w:type="gramEnd"/>
      <w:r w:rsidRPr="006938EF">
        <w:rPr>
          <w:rFonts w:ascii="標楷體" w:eastAsia="標楷體" w:hAnsi="標楷體" w:hint="eastAsia"/>
        </w:rPr>
        <w:t>保證金名冊，宿舍管理員彙整各棟宿舍名冊，</w:t>
      </w:r>
      <w:proofErr w:type="gramStart"/>
      <w:r w:rsidRPr="006938EF">
        <w:rPr>
          <w:rFonts w:ascii="標楷體" w:eastAsia="標楷體" w:hAnsi="標楷體" w:hint="eastAsia"/>
        </w:rPr>
        <w:t>採</w:t>
      </w:r>
      <w:proofErr w:type="gramEnd"/>
      <w:r w:rsidRPr="006938EF">
        <w:rPr>
          <w:rFonts w:ascii="標楷體" w:eastAsia="標楷體" w:hAnsi="標楷體" w:hint="eastAsia"/>
        </w:rPr>
        <w:t>公文方式</w:t>
      </w:r>
      <w:proofErr w:type="gramStart"/>
      <w:r w:rsidRPr="006938EF">
        <w:rPr>
          <w:rFonts w:ascii="標楷體" w:eastAsia="標楷體" w:hAnsi="標楷體" w:hint="eastAsia"/>
        </w:rPr>
        <w:t>簽核於7月底前</w:t>
      </w:r>
      <w:proofErr w:type="gramEnd"/>
      <w:r w:rsidRPr="006938EF">
        <w:rPr>
          <w:rFonts w:ascii="標楷體" w:eastAsia="標楷體" w:hAnsi="標楷體" w:hint="eastAsia"/>
        </w:rPr>
        <w:t>完成。</w:t>
      </w:r>
    </w:p>
    <w:p w:rsidR="00DB22CD" w:rsidRPr="001114A2" w:rsidRDefault="00DB22CD" w:rsidP="00DB22C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DB22CD" w:rsidRPr="001114A2" w:rsidRDefault="00DB22CD" w:rsidP="00DB22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離宿檢查</w:t>
      </w:r>
      <w:proofErr w:type="gramEnd"/>
      <w:r>
        <w:rPr>
          <w:rFonts w:ascii="標楷體" w:eastAsia="標楷體" w:hAnsi="標楷體" w:hint="eastAsia"/>
        </w:rPr>
        <w:t>在學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處同仁暨宿舍自治幹部在</w:t>
      </w:r>
      <w:proofErr w:type="gramStart"/>
      <w:r>
        <w:rPr>
          <w:rFonts w:ascii="標楷體" w:eastAsia="標楷體" w:hAnsi="標楷體" w:hint="eastAsia"/>
        </w:rPr>
        <w:t>離宿前</w:t>
      </w:r>
      <w:proofErr w:type="gramEnd"/>
      <w:r>
        <w:rPr>
          <w:rFonts w:ascii="標楷體" w:eastAsia="標楷體" w:hAnsi="標楷體" w:hint="eastAsia"/>
        </w:rPr>
        <w:t>完成檢查並</w:t>
      </w:r>
      <w:proofErr w:type="gramStart"/>
      <w:r>
        <w:rPr>
          <w:rFonts w:ascii="標楷體" w:eastAsia="標楷體" w:hAnsi="標楷體" w:hint="eastAsia"/>
        </w:rPr>
        <w:t>清楚告</w:t>
      </w:r>
      <w:proofErr w:type="gramEnd"/>
      <w:r>
        <w:rPr>
          <w:rFonts w:ascii="標楷體" w:eastAsia="標楷體" w:hAnsi="標楷體" w:hint="eastAsia"/>
        </w:rPr>
        <w:t>之。</w:t>
      </w:r>
    </w:p>
    <w:p w:rsidR="00DB22CD" w:rsidRPr="001114A2" w:rsidRDefault="00DB22CD" w:rsidP="00DB22C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DB22CD" w:rsidRPr="001114A2" w:rsidRDefault="00DB22CD" w:rsidP="00DB22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proofErr w:type="gramStart"/>
      <w:r>
        <w:rPr>
          <w:rFonts w:ascii="標楷體" w:eastAsia="標楷體" w:hAnsi="標楷體" w:hint="eastAsia"/>
        </w:rPr>
        <w:t>離宿檢查</w:t>
      </w:r>
      <w:proofErr w:type="gramEnd"/>
      <w:r>
        <w:rPr>
          <w:rFonts w:ascii="標楷體" w:eastAsia="標楷體" w:hAnsi="標楷體" w:hint="eastAsia"/>
        </w:rPr>
        <w:t>表。</w:t>
      </w:r>
    </w:p>
    <w:p w:rsidR="00DB22CD" w:rsidRPr="001114A2" w:rsidRDefault="00DB22CD" w:rsidP="00DB22CD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C092C" w:rsidRPr="00DB22CD" w:rsidRDefault="00DB22CD" w:rsidP="00DB22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1114A2">
        <w:rPr>
          <w:rFonts w:ascii="標楷體" w:eastAsia="標楷體" w:hAnsi="標楷體" w:hint="eastAsia"/>
        </w:rPr>
        <w:t>佛光大學學生宿舍管理辦法。</w:t>
      </w:r>
    </w:p>
    <w:sectPr w:rsidR="00EC092C" w:rsidRPr="00DB22CD" w:rsidSect="00DB22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B8" w:rsidRDefault="003624B8" w:rsidP="0058453D">
      <w:r>
        <w:separator/>
      </w:r>
    </w:p>
  </w:endnote>
  <w:endnote w:type="continuationSeparator" w:id="0">
    <w:p w:rsidR="003624B8" w:rsidRDefault="003624B8" w:rsidP="0058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B8" w:rsidRDefault="003624B8" w:rsidP="0058453D">
      <w:r>
        <w:separator/>
      </w:r>
    </w:p>
  </w:footnote>
  <w:footnote w:type="continuationSeparator" w:id="0">
    <w:p w:rsidR="003624B8" w:rsidRDefault="003624B8" w:rsidP="0058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CD"/>
    <w:rsid w:val="003624B8"/>
    <w:rsid w:val="0058453D"/>
    <w:rsid w:val="00DB22CD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2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2C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84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45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4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45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2C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2C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84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45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4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45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2019-03-20T04:04:00Z</dcterms:created>
  <dcterms:modified xsi:type="dcterms:W3CDTF">2019-04-18T03:44:00Z</dcterms:modified>
</cp:coreProperties>
</file>