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8D" w:rsidRPr="005767C4" w:rsidRDefault="004C098D" w:rsidP="004C09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20"/>
        <w:gridCol w:w="1121"/>
        <w:gridCol w:w="1121"/>
        <w:gridCol w:w="1123"/>
      </w:tblGrid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1120-028</w:t>
            </w:r>
            <w:bookmarkStart w:id="0" w:name="性騷擾與性侵害事件申訴及調查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性騷擾與性侵害事件申訴及調查作業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1.修訂原因：增加依據及相關文件</w:t>
            </w:r>
            <w:r>
              <w:rPr>
                <w:rFonts w:ascii="標楷體" w:eastAsia="標楷體" w:hAnsi="標楷體" w:hint="eastAsia"/>
              </w:rPr>
              <w:t>與</w:t>
            </w:r>
            <w:r w:rsidRPr="005767C4">
              <w:rPr>
                <w:rFonts w:ascii="標楷體" w:eastAsia="標楷體" w:hAnsi="標楷體" w:hint="eastAsia"/>
              </w:rPr>
              <w:t>法規修訂日期。</w:t>
            </w:r>
          </w:p>
          <w:p w:rsidR="004C098D" w:rsidRPr="005767C4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</w:t>
            </w:r>
            <w:r w:rsidR="00080795">
              <w:rPr>
                <w:rFonts w:ascii="標楷體" w:eastAsia="標楷體" w:hAnsi="標楷體" w:hint="eastAsia"/>
              </w:rPr>
              <w:t>正</w:t>
            </w:r>
            <w:r w:rsidRPr="005767C4">
              <w:rPr>
                <w:rFonts w:ascii="標楷體" w:eastAsia="標楷體" w:hAnsi="標楷體" w:hint="eastAsia"/>
              </w:rPr>
              <w:t>處：依據及相關文件修改5.2.、</w:t>
            </w:r>
            <w:r w:rsidRPr="005767C4">
              <w:rPr>
                <w:rFonts w:ascii="標楷體" w:eastAsia="標楷體" w:hAnsi="標楷體"/>
              </w:rPr>
              <w:t>5.</w:t>
            </w:r>
            <w:r w:rsidRPr="005767C4">
              <w:rPr>
                <w:rFonts w:ascii="標楷體" w:eastAsia="標楷體" w:hAnsi="標楷體" w:hint="eastAsia"/>
              </w:rPr>
              <w:t>3.，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新增5.5.。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Default="004C098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B335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8B3352">
              <w:rPr>
                <w:rFonts w:ascii="標楷體" w:eastAsia="標楷體" w:hAnsi="標楷體" w:hint="eastAsia"/>
              </w:rPr>
              <w:t>配合新版內控格式修</w:t>
            </w:r>
            <w:r w:rsidR="00080795">
              <w:rPr>
                <w:rFonts w:ascii="標楷體" w:eastAsia="標楷體" w:hAnsi="標楷體" w:hint="eastAsia"/>
              </w:rPr>
              <w:t>改</w:t>
            </w:r>
            <w:r w:rsidRPr="008B3352">
              <w:rPr>
                <w:rFonts w:ascii="標楷體" w:eastAsia="標楷體" w:hAnsi="標楷體" w:hint="eastAsia"/>
              </w:rPr>
              <w:t>流程圖，及增加適用辦法施行日期。</w:t>
            </w:r>
          </w:p>
          <w:p w:rsidR="004C098D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C098D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C098D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</w:t>
            </w:r>
            <w:proofErr w:type="gramStart"/>
            <w:r>
              <w:rPr>
                <w:rFonts w:ascii="標楷體" w:eastAsia="標楷體" w:hAnsi="標楷體" w:hint="eastAsia"/>
              </w:rPr>
              <w:t>將原條次</w:t>
            </w:r>
            <w:proofErr w:type="gramEnd"/>
            <w:r>
              <w:rPr>
                <w:rFonts w:ascii="標楷體" w:eastAsia="標楷體" w:hAnsi="標楷體" w:hint="eastAsia"/>
              </w:rPr>
              <w:t>2.1.2.2.修改為2.1.2.3.，並新增2.1.2.2.條文內容。</w:t>
            </w:r>
          </w:p>
          <w:p w:rsidR="004C098D" w:rsidRPr="000D0B84" w:rsidRDefault="004C098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依據及相關文件修改</w:t>
            </w:r>
            <w:r>
              <w:rPr>
                <w:rFonts w:ascii="標楷體" w:eastAsia="標楷體" w:hAnsi="標楷體" w:hint="eastAsia"/>
              </w:rPr>
              <w:t>5.1.、5.4.及5.5.。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0D0B84" w:rsidRDefault="004C098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0D0B84" w:rsidRDefault="004C098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郭怡君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C098D" w:rsidRPr="005767C4" w:rsidTr="0008079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C098D" w:rsidRPr="005767C4" w:rsidRDefault="004C098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4C098D" w:rsidRPr="005767C4" w:rsidRDefault="004C098D" w:rsidP="004C098D">
      <w:pPr>
        <w:jc w:val="right"/>
        <w:rPr>
          <w:rFonts w:ascii="標楷體" w:eastAsia="標楷體" w:hAnsi="標楷體"/>
        </w:rPr>
      </w:pPr>
    </w:p>
    <w:p w:rsidR="004C098D" w:rsidRPr="005767C4" w:rsidRDefault="00FA3ADE" w:rsidP="004C098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4282199</wp:posOffset>
                </wp:positionH>
                <wp:positionV relativeFrom="paragraph">
                  <wp:posOffset>2391168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ADE" w:rsidRDefault="00FA3ADE" w:rsidP="00FA3AD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A3ADE" w:rsidRDefault="00FA3ADE" w:rsidP="00FA3AD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88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isctPeAAAACwEAAA8AAABkcnMvZG93bnJldi54bWxMj8FOwzAM&#10;hu9IvENkJG4sAUq2lroTAnEFMdgkblmTtRWNUzXZWt4ec4Kjf3/6/blcz74XJzfGLhDC9UKBcFQH&#10;21GD8PH+fLUCEZMha/pADuHbRVhX52elKWyY6M2dNqkRXEKxMAhtSkMhZaxb501chMER7w5h9Cbx&#10;ODbSjmbict/LG6W09KYjvtCawT22rv7aHD3C9uXwucvUa/Pk74YpzEqSzyXi5cX8cA8iuTn9wfCr&#10;z+pQsdM+HMlG0SPoZZYxinC71BoEE3m+4mSPkGlOZFXK/z9UP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4rHLT3gAAAAsBAAAPAAAAAAAAAAAAAAAAACQFAABkcnMvZG93bnJldi54&#10;bWxQSwUGAAAAAAQABADzAAAALwYAAAAA&#10;" filled="f" stroked="f">
                <v:textbox>
                  <w:txbxContent>
                    <w:p w:rsidR="00FA3ADE" w:rsidRDefault="00FA3ADE" w:rsidP="00FA3AD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A3ADE" w:rsidRDefault="00FA3ADE" w:rsidP="00FA3AD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C098D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C098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098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C098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性騷擾與性侵害事件申訴及調查作業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C098D" w:rsidRPr="005767C4" w:rsidRDefault="004C098D" w:rsidP="004C098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4C098D" w:rsidRPr="009F2C81" w:rsidRDefault="00080795" w:rsidP="004C098D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8617" w:dyaOrig="1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0.95pt" o:ole="">
            <v:imagedata r:id="rId8" o:title=""/>
          </v:shape>
          <o:OLEObject Type="Embed" ProgID="Visio.Drawing.11" ShapeID="_x0000_i1025" DrawAspect="Content" ObjectID="_1625638630" r:id="rId9"/>
        </w:object>
      </w:r>
      <w:r w:rsidR="004C098D" w:rsidRPr="009F2C81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C098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098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C098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性騷擾與性侵害事件申訴及調查作業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C098D" w:rsidRPr="00D83C3A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C098D" w:rsidRPr="005767C4" w:rsidRDefault="004C098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C098D" w:rsidRPr="005767C4" w:rsidRDefault="004C098D" w:rsidP="004C098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4C098D" w:rsidRPr="005767C4" w:rsidRDefault="004C098D" w:rsidP="004C09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申請人或檢舉人填寫性侵害或性騷擾事件調查申請表，提出書面申請。</w:t>
      </w:r>
    </w:p>
    <w:p w:rsidR="004C098D" w:rsidRPr="005767C4" w:rsidRDefault="004C098D" w:rsidP="004C09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2.1.1.學生事務處為受理單位。</w:t>
      </w:r>
    </w:p>
    <w:p w:rsidR="004C098D" w:rsidRPr="005767C4" w:rsidRDefault="004C098D" w:rsidP="004C09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2.1.2.受理性騷擾與性侵害事件申訴程序如下：</w:t>
      </w:r>
    </w:p>
    <w:p w:rsidR="004C098D" w:rsidRPr="008B3352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bCs/>
        </w:rPr>
        <w:t>2.1.2.1.</w:t>
      </w:r>
      <w:r w:rsidRPr="008B3352">
        <w:rPr>
          <w:rFonts w:ascii="標楷體" w:eastAsia="標楷體" w:hAnsi="標楷體" w:hint="eastAsia"/>
        </w:rPr>
        <w:t>告知權益及資源並於20日內告知受理與否。</w:t>
      </w:r>
    </w:p>
    <w:p w:rsidR="004C098D" w:rsidRPr="008B3352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</w:rPr>
      </w:pPr>
      <w:r w:rsidRPr="008B3352">
        <w:rPr>
          <w:rFonts w:ascii="標楷體" w:eastAsia="標楷體" w:hAnsi="標楷體" w:hint="eastAsia"/>
        </w:rPr>
        <w:t>2.1.2.2.依據校園性侵害性騷擾或</w:t>
      </w:r>
      <w:proofErr w:type="gramStart"/>
      <w:r w:rsidRPr="008B3352">
        <w:rPr>
          <w:rFonts w:ascii="標楷體" w:eastAsia="標楷體" w:hAnsi="標楷體" w:hint="eastAsia"/>
        </w:rPr>
        <w:t>性霸凌</w:t>
      </w:r>
      <w:proofErr w:type="gramEnd"/>
      <w:r w:rsidRPr="008B3352">
        <w:rPr>
          <w:rFonts w:ascii="標楷體" w:eastAsia="標楷體" w:hAnsi="標楷體" w:hint="eastAsia"/>
        </w:rPr>
        <w:t>事件通報及調查處理程序參考流程圖(教育部103.05.12)辦理。</w:t>
      </w:r>
    </w:p>
    <w:p w:rsidR="004C098D" w:rsidRPr="005767C4" w:rsidRDefault="004C098D" w:rsidP="004C098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2.1.2.3</w:t>
      </w:r>
      <w:r w:rsidRPr="005767C4">
        <w:rPr>
          <w:rFonts w:ascii="標楷體" w:eastAsia="標楷體" w:hAnsi="標楷體" w:hint="eastAsia"/>
          <w:bCs/>
        </w:rPr>
        <w:t>.依相關規定通報教育主管行政機構。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是否依校訂、</w:t>
      </w:r>
      <w:proofErr w:type="gramStart"/>
      <w:r w:rsidRPr="005767C4">
        <w:rPr>
          <w:rFonts w:ascii="標楷體" w:eastAsia="標楷體" w:hAnsi="標楷體" w:hint="eastAsia"/>
        </w:rPr>
        <w:t>部訂規定</w:t>
      </w:r>
      <w:proofErr w:type="gramEnd"/>
      <w:r w:rsidRPr="005767C4">
        <w:rPr>
          <w:rFonts w:ascii="標楷體" w:eastAsia="標楷體" w:hAnsi="標楷體" w:hint="eastAsia"/>
        </w:rPr>
        <w:t>流程辦法。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時程控制。</w:t>
      </w:r>
    </w:p>
    <w:p w:rsidR="004C098D" w:rsidRPr="005767C4" w:rsidRDefault="004C098D" w:rsidP="004C098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委員會運作是否符合規定（依法召開會議、依法是否通報）。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4C098D" w:rsidRPr="005767C4" w:rsidRDefault="004C098D" w:rsidP="004C09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佛光大學校園性侵害或性騷擾事件調查申請表。</w:t>
      </w:r>
    </w:p>
    <w:p w:rsidR="004C098D" w:rsidRPr="005767C4" w:rsidRDefault="004C098D" w:rsidP="004C09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佛光大學校園性侵害或性騷擾處理與防治實施規定。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性騷擾防治法。（內政部</w:t>
      </w:r>
      <w:r w:rsidRPr="005767C4">
        <w:rPr>
          <w:rFonts w:ascii="標楷體" w:eastAsia="標楷體" w:hAnsi="標楷體" w:hint="eastAsia"/>
          <w:color w:val="000000" w:themeColor="text1"/>
        </w:rPr>
        <w:t>98.01.23</w:t>
      </w:r>
      <w:r w:rsidRPr="005767C4">
        <w:rPr>
          <w:rFonts w:ascii="標楷體" w:eastAsia="標楷體" w:hAnsi="標楷體" w:hint="eastAsia"/>
        </w:rPr>
        <w:t>）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性侵害犯罪防治法。（內政部</w:t>
      </w:r>
      <w:r w:rsidRPr="005767C4">
        <w:rPr>
          <w:rFonts w:ascii="標楷體" w:eastAsia="標楷體" w:hAnsi="標楷體" w:hint="eastAsia"/>
          <w:color w:val="000000" w:themeColor="text1"/>
        </w:rPr>
        <w:t>100.11.09</w:t>
      </w:r>
      <w:r w:rsidRPr="005767C4">
        <w:rPr>
          <w:rFonts w:ascii="標楷體" w:eastAsia="標楷體" w:hAnsi="標楷體" w:hint="eastAsia"/>
        </w:rPr>
        <w:t>）</w:t>
      </w:r>
    </w:p>
    <w:p w:rsidR="004C098D" w:rsidRPr="005767C4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校園性侵害或性騷擾事件調查處置流程參考圖（教育部</w:t>
      </w:r>
      <w:r w:rsidRPr="000C71D9">
        <w:rPr>
          <w:rFonts w:ascii="標楷體" w:eastAsia="標楷體" w:hAnsi="標楷體" w:hint="eastAsia"/>
        </w:rPr>
        <w:t>103.05.12</w:t>
      </w:r>
      <w:r w:rsidRPr="005767C4">
        <w:rPr>
          <w:rFonts w:ascii="標楷體" w:eastAsia="標楷體" w:hAnsi="標楷體" w:hint="eastAsia"/>
        </w:rPr>
        <w:t>）。</w:t>
      </w:r>
    </w:p>
    <w:p w:rsidR="004C098D" w:rsidRPr="000C71D9" w:rsidRDefault="004C098D" w:rsidP="004C09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71D9">
        <w:rPr>
          <w:rFonts w:ascii="標楷體" w:eastAsia="標楷體" w:hAnsi="標楷體" w:hint="eastAsia"/>
        </w:rPr>
        <w:t>性別平等教育法。（教育部</w:t>
      </w:r>
      <w:r w:rsidRPr="000C71D9">
        <w:rPr>
          <w:rFonts w:ascii="標楷體" w:eastAsia="標楷體" w:hAnsi="標楷體"/>
        </w:rPr>
        <w:t>102.12.11</w:t>
      </w:r>
      <w:r w:rsidRPr="000C71D9">
        <w:rPr>
          <w:rFonts w:ascii="標楷體" w:eastAsia="標楷體" w:hAnsi="標楷體" w:hint="eastAsia"/>
        </w:rPr>
        <w:t>）</w:t>
      </w:r>
    </w:p>
    <w:p w:rsidR="001908C1" w:rsidRPr="004C098D" w:rsidRDefault="001908C1"/>
    <w:sectPr w:rsidR="001908C1" w:rsidRPr="004C098D" w:rsidSect="004C09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F7" w:rsidRDefault="00A054F7" w:rsidP="00080795">
      <w:r>
        <w:separator/>
      </w:r>
    </w:p>
  </w:endnote>
  <w:endnote w:type="continuationSeparator" w:id="0">
    <w:p w:rsidR="00A054F7" w:rsidRDefault="00A054F7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F7" w:rsidRDefault="00A054F7" w:rsidP="00080795">
      <w:r>
        <w:separator/>
      </w:r>
    </w:p>
  </w:footnote>
  <w:footnote w:type="continuationSeparator" w:id="0">
    <w:p w:rsidR="00A054F7" w:rsidRDefault="00A054F7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B8E"/>
    <w:multiLevelType w:val="multilevel"/>
    <w:tmpl w:val="E5D49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354F77"/>
    <w:multiLevelType w:val="multilevel"/>
    <w:tmpl w:val="AE58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90E6823"/>
    <w:multiLevelType w:val="multilevel"/>
    <w:tmpl w:val="EB2C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030399B"/>
    <w:multiLevelType w:val="multilevel"/>
    <w:tmpl w:val="F96EB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8D"/>
    <w:rsid w:val="00080795"/>
    <w:rsid w:val="000A551E"/>
    <w:rsid w:val="001908C1"/>
    <w:rsid w:val="004C098D"/>
    <w:rsid w:val="006460FD"/>
    <w:rsid w:val="00A054F7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2017-09-04T08:25:00Z</dcterms:created>
  <dcterms:modified xsi:type="dcterms:W3CDTF">2019-07-26T01:31:00Z</dcterms:modified>
</cp:coreProperties>
</file>