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9A" w:rsidRPr="008D5179" w:rsidRDefault="00FC459A" w:rsidP="00FC459A">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884"/>
        <w:gridCol w:w="1222"/>
        <w:gridCol w:w="1204"/>
        <w:gridCol w:w="1145"/>
      </w:tblGrid>
      <w:tr w:rsidR="00FC459A" w:rsidRPr="008D5179" w:rsidTr="00F36F6E">
        <w:trPr>
          <w:jc w:val="center"/>
        </w:trPr>
        <w:tc>
          <w:tcPr>
            <w:tcW w:w="710" w:type="pct"/>
            <w:tcBorders>
              <w:top w:val="single" w:sz="12"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文件編號與名稱</w:t>
            </w:r>
          </w:p>
        </w:tc>
        <w:tc>
          <w:tcPr>
            <w:tcW w:w="2478"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1160-004-3</w:t>
            </w:r>
            <w:bookmarkStart w:id="0" w:name="福利及保險_保險給付"/>
            <w:r w:rsidRPr="008D5179">
              <w:rPr>
                <w:rFonts w:ascii="標楷體" w:eastAsia="標楷體" w:hAnsi="標楷體" w:hint="eastAsia"/>
                <w:b/>
                <w:sz w:val="28"/>
                <w:szCs w:val="28"/>
              </w:rPr>
              <w:t>福利及保險-保險給付</w:t>
            </w:r>
            <w:bookmarkEnd w:id="0"/>
          </w:p>
        </w:tc>
        <w:tc>
          <w:tcPr>
            <w:tcW w:w="620"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單位</w:t>
            </w:r>
          </w:p>
        </w:tc>
        <w:tc>
          <w:tcPr>
            <w:tcW w:w="1192" w:type="pct"/>
            <w:gridSpan w:val="2"/>
            <w:tcBorders>
              <w:top w:val="single" w:sz="12"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人事室</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版次</w:t>
            </w:r>
          </w:p>
        </w:tc>
        <w:tc>
          <w:tcPr>
            <w:tcW w:w="2478"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文件制訂</w:t>
            </w:r>
            <w:r w:rsidRPr="008D5179">
              <w:rPr>
                <w:rFonts w:ascii="標楷體" w:eastAsia="標楷體" w:hAnsi="標楷體"/>
                <w:b/>
                <w:sz w:val="28"/>
                <w:szCs w:val="28"/>
              </w:rPr>
              <w:t>/</w:t>
            </w:r>
            <w:r w:rsidRPr="008D5179">
              <w:rPr>
                <w:rFonts w:ascii="標楷體" w:eastAsia="標楷體" w:hAnsi="標楷體" w:hint="eastAsia"/>
                <w:b/>
                <w:sz w:val="28"/>
                <w:szCs w:val="28"/>
              </w:rPr>
              <w:t>修訂內容</w:t>
            </w: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制</w:t>
            </w:r>
            <w:r w:rsidRPr="008D5179">
              <w:rPr>
                <w:rFonts w:ascii="標楷體" w:eastAsia="標楷體" w:hAnsi="標楷體"/>
                <w:b/>
                <w:sz w:val="28"/>
                <w:szCs w:val="28"/>
              </w:rPr>
              <w:t>/</w:t>
            </w:r>
            <w:r w:rsidRPr="008D5179">
              <w:rPr>
                <w:rFonts w:ascii="標楷體" w:eastAsia="標楷體" w:hAnsi="標楷體"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修訂人</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秘書室確認欄</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rPr>
              <w:t>1</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r w:rsidRPr="008D5179">
              <w:rPr>
                <w:rFonts w:ascii="標楷體" w:eastAsia="標楷體" w:hAnsi="標楷體" w:hint="eastAsia"/>
              </w:rPr>
              <w:t>新訂</w:t>
            </w: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100.3月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陳美華</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2</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原因：新增外部法規日期。</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w:t>
            </w:r>
            <w:r w:rsidR="00F3686F" w:rsidRPr="00F95CD0">
              <w:rPr>
                <w:rFonts w:ascii="標楷體" w:eastAsia="標楷體" w:hAnsi="標楷體" w:cs="Times New Roman" w:hint="eastAsia"/>
                <w:szCs w:val="24"/>
              </w:rPr>
              <w:t>正</w:t>
            </w:r>
            <w:r w:rsidRPr="008D5179">
              <w:rPr>
                <w:rFonts w:ascii="標楷體" w:eastAsia="標楷體" w:hAnsi="標楷體" w:hint="eastAsia"/>
              </w:rPr>
              <w:t>處：依據及相關文件5.1.至5.7.。</w:t>
            </w:r>
          </w:p>
          <w:p w:rsidR="00FC459A" w:rsidRPr="008D5179" w:rsidRDefault="00FC459A" w:rsidP="00F36F6E">
            <w:pPr>
              <w:spacing w:line="0" w:lineRule="atLeast"/>
              <w:ind w:left="163" w:hangingChars="68" w:hanging="163"/>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104.4月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3</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jc w:val="both"/>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原因：配合新版內控格式修正流程圖</w:t>
            </w:r>
            <w:r w:rsidRPr="008D5179">
              <w:rPr>
                <w:rFonts w:ascii="標楷體" w:eastAsia="標楷體" w:hAnsi="標楷體" w:cs="Times New Roman" w:hint="eastAsia"/>
                <w:szCs w:val="24"/>
              </w:rPr>
              <w:t>。</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2.修正處：</w:t>
            </w:r>
            <w:r w:rsidRPr="008D5179">
              <w:rPr>
                <w:rFonts w:ascii="標楷體" w:eastAsia="標楷體" w:hAnsi="標楷體" w:cs="Times New Roman" w:hint="eastAsia"/>
                <w:szCs w:val="24"/>
              </w:rPr>
              <w:t>流程圖。</w:t>
            </w:r>
          </w:p>
          <w:p w:rsidR="00FC459A" w:rsidRPr="008D5179" w:rsidRDefault="00FC459A" w:rsidP="00F36F6E">
            <w:pPr>
              <w:spacing w:line="0" w:lineRule="atLeast"/>
              <w:ind w:left="240" w:hangingChars="100" w:hanging="240"/>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105.11月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12"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bl>
    <w:p w:rsidR="00FC459A" w:rsidRPr="008D5179" w:rsidRDefault="00FC459A" w:rsidP="00FC459A">
      <w:pPr>
        <w:jc w:val="right"/>
        <w:rPr>
          <w:rFonts w:ascii="標楷體" w:eastAsia="標楷體" w:hAnsi="標楷體"/>
        </w:rPr>
      </w:pPr>
    </w:p>
    <w:p w:rsidR="00FC459A" w:rsidRPr="008D5179" w:rsidRDefault="00CF1192" w:rsidP="00FC459A">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4274301</wp:posOffset>
                </wp:positionH>
                <wp:positionV relativeFrom="paragraph">
                  <wp:posOffset>3380946</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192" w:rsidRDefault="00CF1192" w:rsidP="00CF1192">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CF1192" w:rsidRDefault="00CF1192" w:rsidP="00CF1192">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266.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" filled="f" stroked="f">
                <v:textbox>
                  <w:txbxContent>
                    <w:p w:rsidR="00CF1192" w:rsidRDefault="00CF1192" w:rsidP="00CF1192">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CF1192" w:rsidRDefault="00CF1192" w:rsidP="00CF1192">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FC459A"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1.流程圖：</w:t>
      </w:r>
    </w:p>
    <w:p w:rsidR="001913DD" w:rsidRDefault="001913DD" w:rsidP="001913DD">
      <w:pPr>
        <w:autoSpaceDE w:val="0"/>
        <w:autoSpaceDN w:val="0"/>
        <w:jc w:val="both"/>
      </w:pPr>
      <w:r>
        <w:object w:dxaOrig="9013" w:dyaOrig="1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74.5pt" o:ole="">
            <v:imagedata r:id="rId8" o:title=""/>
          </v:shape>
          <o:OLEObject Type="Embed" ProgID="Visio.Drawing.11" ShapeID="_x0000_i1025" DrawAspect="Content" ObjectID="_1625570236" r:id="rId9"/>
        </w:object>
      </w:r>
    </w:p>
    <w:p w:rsidR="00FC459A" w:rsidRPr="001913DD" w:rsidRDefault="00FC459A" w:rsidP="001913DD">
      <w:pPr>
        <w:autoSpaceDE w:val="0"/>
        <w:autoSpaceDN w:val="0"/>
        <w:jc w:val="both"/>
        <w:rPr>
          <w:rFonts w:ascii="標楷體" w:eastAsia="標楷體" w:hAnsi="標楷體"/>
        </w:rPr>
      </w:pPr>
      <w:r w:rsidRPr="001913DD">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2.作業程序：</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教職員工申請公保或勞保給付時需填寫相關表單並檢附證明文件向人事室提出申請。</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人事室審核相關表單及證明文件後，將資料寄送公保局或勞保局辦理。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3.控制重點：</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教職員申請公保給付是否依規定辦理？</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工友及約用人員申請勞保給付是否依規定辦理？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4.使用表單：</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公教人員保險現金給付</w:t>
      </w:r>
      <w:proofErr w:type="gramStart"/>
      <w:r w:rsidRPr="008D5179">
        <w:rPr>
          <w:rFonts w:ascii="標楷體" w:eastAsia="標楷體" w:hAnsi="標楷體" w:hint="eastAsia"/>
        </w:rPr>
        <w:t>請領書</w:t>
      </w:r>
      <w:proofErr w:type="gramEnd"/>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w:t>
      </w:r>
      <w:r w:rsidRPr="008D5179">
        <w:rPr>
          <w:rFonts w:ascii="標楷體" w:eastAsia="標楷體" w:hAnsi="標楷體"/>
        </w:rPr>
        <w:t>生育給付申請書及給付收據</w:t>
      </w:r>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勞工保險傷病給付申請書暨給付收據。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勞工保險失能給付申請書及給付收據。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勞工保險老年給付申請書及給付收據。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勞工保險本人死亡給付申請書及給付收據。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勞工保險家屬死亡給付申請書及給付收據。</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公教人員保險法。（考試院銓敘部</w:t>
      </w:r>
      <w:r w:rsidRPr="008D5179">
        <w:rPr>
          <w:rFonts w:ascii="標楷體" w:eastAsia="標楷體" w:hAnsi="標楷體" w:hint="eastAsia"/>
          <w:color w:val="000000"/>
        </w:rPr>
        <w:t>103.01.29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公教人員保險法施行細則。（考試院銓敘部</w:t>
      </w:r>
      <w:r w:rsidRPr="008D5179">
        <w:rPr>
          <w:rFonts w:ascii="標楷體" w:eastAsia="標楷體" w:hAnsi="標楷體" w:hint="eastAsia"/>
          <w:color w:val="000000"/>
        </w:rPr>
        <w:t>103.05.29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勞工保險條例。（勞</w:t>
      </w:r>
      <w:r w:rsidRPr="008D5179">
        <w:rPr>
          <w:rFonts w:ascii="標楷體" w:eastAsia="標楷體" w:hAnsi="標楷體" w:hint="eastAsia"/>
          <w:color w:val="000000"/>
        </w:rPr>
        <w:t>動部103.05.28</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勞工保險條例施行細則。（勞</w:t>
      </w:r>
      <w:r w:rsidRPr="008D5179">
        <w:rPr>
          <w:rFonts w:ascii="標楷體" w:eastAsia="標楷體" w:hAnsi="標楷體" w:hint="eastAsia"/>
          <w:color w:val="000000"/>
        </w:rPr>
        <w:t>動部104.02.02</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勞工保險失能給付標準。（</w:t>
      </w:r>
      <w:r w:rsidRPr="008D5179">
        <w:rPr>
          <w:rFonts w:ascii="標楷體" w:eastAsia="標楷體" w:hAnsi="標楷體" w:hint="eastAsia"/>
          <w:color w:val="000000"/>
        </w:rPr>
        <w:t>勞動部102.</w:t>
      </w:r>
      <w:r>
        <w:rPr>
          <w:rFonts w:ascii="標楷體" w:eastAsia="標楷體" w:hAnsi="標楷體" w:hint="eastAsia"/>
          <w:color w:val="000000"/>
        </w:rPr>
        <w:t>0</w:t>
      </w:r>
      <w:r w:rsidRPr="008D5179">
        <w:rPr>
          <w:rFonts w:ascii="標楷體" w:eastAsia="標楷體" w:hAnsi="標楷體" w:hint="eastAsia"/>
          <w:color w:val="000000"/>
        </w:rPr>
        <w:t>8.13</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勞工保險被保險人因執行職務而致傷病審查準則</w:t>
      </w:r>
      <w:r w:rsidRPr="008D5179">
        <w:rPr>
          <w:rFonts w:ascii="標楷體" w:eastAsia="標楷體" w:hAnsi="標楷體" w:hint="eastAsia"/>
        </w:rPr>
        <w:t>。（</w:t>
      </w:r>
      <w:r w:rsidRPr="008D5179">
        <w:rPr>
          <w:rFonts w:ascii="標楷體" w:eastAsia="標楷體" w:hAnsi="標楷體" w:hint="eastAsia"/>
          <w:color w:val="000000"/>
        </w:rPr>
        <w:t>勞動部100.</w:t>
      </w:r>
      <w:r>
        <w:rPr>
          <w:rFonts w:ascii="標楷體" w:eastAsia="標楷體" w:hAnsi="標楷體" w:hint="eastAsia"/>
          <w:color w:val="000000"/>
        </w:rPr>
        <w:t>0</w:t>
      </w:r>
      <w:r w:rsidRPr="008D5179">
        <w:rPr>
          <w:rFonts w:ascii="標楷體" w:eastAsia="標楷體" w:hAnsi="標楷體" w:hint="eastAsia"/>
          <w:color w:val="000000"/>
        </w:rPr>
        <w:t>8.</w:t>
      </w:r>
      <w:r>
        <w:rPr>
          <w:rFonts w:ascii="標楷體" w:eastAsia="標楷體" w:hAnsi="標楷體" w:hint="eastAsia"/>
          <w:color w:val="000000"/>
        </w:rPr>
        <w:t>0</w:t>
      </w:r>
      <w:r w:rsidRPr="008D5179">
        <w:rPr>
          <w:rFonts w:ascii="標楷體" w:eastAsia="標楷體" w:hAnsi="標楷體" w:hint="eastAsia"/>
          <w:color w:val="000000"/>
        </w:rPr>
        <w:t>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被裁減資遣被保險人繼續參加勞工保險及保險給付辦法</w:t>
      </w:r>
      <w:r w:rsidRPr="008D5179">
        <w:rPr>
          <w:rFonts w:ascii="標楷體" w:eastAsia="標楷體" w:hAnsi="標楷體" w:hint="eastAsia"/>
        </w:rPr>
        <w:t>。（</w:t>
      </w:r>
      <w:r w:rsidRPr="008D5179">
        <w:rPr>
          <w:rFonts w:ascii="標楷體" w:eastAsia="標楷體" w:hAnsi="標楷體" w:hint="eastAsia"/>
          <w:color w:val="000000"/>
        </w:rPr>
        <w:t>勞動部97.12.25</w:t>
      </w:r>
      <w:r w:rsidRPr="008D5179">
        <w:rPr>
          <w:rFonts w:ascii="標楷體" w:eastAsia="標楷體" w:hAnsi="標楷體" w:hint="eastAsia"/>
        </w:rPr>
        <w:t>）</w:t>
      </w:r>
    </w:p>
    <w:p w:rsidR="000D1C4D" w:rsidRDefault="000D1C4D"/>
    <w:sectPr w:rsidR="000D1C4D" w:rsidSect="00FC45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CA" w:rsidRDefault="00C744CA" w:rsidP="00752A65">
      <w:r>
        <w:separator/>
      </w:r>
    </w:p>
  </w:endnote>
  <w:endnote w:type="continuationSeparator" w:id="0">
    <w:p w:rsidR="00C744CA" w:rsidRDefault="00C744CA" w:rsidP="0075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CA" w:rsidRDefault="00C744CA" w:rsidP="00752A65">
      <w:r>
        <w:separator/>
      </w:r>
    </w:p>
  </w:footnote>
  <w:footnote w:type="continuationSeparator" w:id="0">
    <w:p w:rsidR="00C744CA" w:rsidRDefault="00C744CA" w:rsidP="00752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9A"/>
    <w:rsid w:val="000D1C4D"/>
    <w:rsid w:val="00126518"/>
    <w:rsid w:val="001913DD"/>
    <w:rsid w:val="00363E3A"/>
    <w:rsid w:val="004168E6"/>
    <w:rsid w:val="00422F96"/>
    <w:rsid w:val="00752A65"/>
    <w:rsid w:val="0092027A"/>
    <w:rsid w:val="00C744CA"/>
    <w:rsid w:val="00CF1192"/>
    <w:rsid w:val="00F168CF"/>
    <w:rsid w:val="00F3686F"/>
    <w:rsid w:val="00FC4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2017-08-23T02:22:00Z</dcterms:created>
  <dcterms:modified xsi:type="dcterms:W3CDTF">2019-07-25T06:31:00Z</dcterms:modified>
</cp:coreProperties>
</file>