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A8" w:rsidRPr="008D5179" w:rsidRDefault="00563AA8" w:rsidP="00563AA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1"/>
        <w:gridCol w:w="1216"/>
        <w:gridCol w:w="1218"/>
        <w:gridCol w:w="1216"/>
      </w:tblGrid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4-1</w:t>
            </w:r>
            <w:bookmarkStart w:id="0" w:name="福利及保險_福利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福利及保險-福利</w:t>
            </w:r>
            <w:bookmarkEnd w:id="0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（1）作業程序2.2.。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63AA8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</w:rPr>
      </w:pPr>
    </w:p>
    <w:p w:rsidR="00563AA8" w:rsidRPr="008D5179" w:rsidRDefault="00405527" w:rsidP="00563AA8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4274302</wp:posOffset>
                </wp:positionH>
                <wp:positionV relativeFrom="paragraph">
                  <wp:posOffset>1976871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527" w:rsidRDefault="00405527" w:rsidP="0040552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05527" w:rsidRDefault="00405527" w:rsidP="0040552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15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+AWW73gAAAAsBAAAPAAAAAAAAAAAAAAAAACQFAABkcnMvZG93bnJldi54&#10;bWxQSwUGAAAAAAQABADzAAAALwYAAAAA&#10;" filled="f" stroked="f">
                <v:textbox>
                  <w:txbxContent>
                    <w:p w:rsidR="00405527" w:rsidRDefault="00405527" w:rsidP="0040552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05527" w:rsidRDefault="00405527" w:rsidP="0040552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63AA8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563AA8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9917" w:dyaOrig="13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1.15pt" o:ole="">
            <v:imagedata r:id="rId8" o:title=""/>
          </v:shape>
          <o:OLEObject Type="Embed" ProgID="Visio.Drawing.11" ShapeID="_x0000_i1025" DrawAspect="Content" ObjectID="_1625570188" r:id="rId9"/>
        </w:object>
      </w:r>
    </w:p>
    <w:p w:rsidR="00563AA8" w:rsidRPr="008D5179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  <w:b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本校各項福利事項及其補助支付標準，依本校「教職員工福利互助金補助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」及「員工福利互助委員會年度旅遊補助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年節禮金（中秋節、春節）、生日賀禮等福利，於發生月份</w:t>
      </w:r>
      <w:proofErr w:type="gramStart"/>
      <w:r w:rsidRPr="008D5179">
        <w:rPr>
          <w:rFonts w:ascii="標楷體" w:eastAsia="標楷體" w:hAnsi="標楷體" w:hint="eastAsia"/>
        </w:rPr>
        <w:t>併</w:t>
      </w:r>
      <w:proofErr w:type="gramEnd"/>
      <w:r w:rsidRPr="008D5179">
        <w:rPr>
          <w:rFonts w:ascii="標楷體" w:eastAsia="標楷體" w:hAnsi="標楷體" w:hint="eastAsia"/>
        </w:rPr>
        <w:t>當月薪資撥入個人帳戶。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屬旅遊補助之福利事項，由申請人填具「年度旅遊補助申請單」，檢附相關憑證向福利互助委員會及人事室提出申請。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將各項申請表及證明文件送會計室審核登帳。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各項福利事項補助金額是否依其補助標準支付金額？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員工旅遊補助，申請人是否填具「年度旅遊補助申請單」申請，經權責主管核准？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佛光大學福利金補助申請表。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佛光大學員工福利互助委員會年度旅遊補助申請單。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佛光大學教職員工福利互助金補助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佛光大學員工福利互助委員會年度旅遊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6E68FA" w:rsidRPr="00563AA8" w:rsidRDefault="006E68FA"/>
    <w:sectPr w:rsidR="006E68FA" w:rsidRPr="00563AA8" w:rsidSect="00563A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60" w:rsidRDefault="005F7360" w:rsidP="00EF0BE5">
      <w:r>
        <w:separator/>
      </w:r>
    </w:p>
  </w:endnote>
  <w:endnote w:type="continuationSeparator" w:id="0">
    <w:p w:rsidR="005F7360" w:rsidRDefault="005F7360" w:rsidP="00EF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60" w:rsidRDefault="005F7360" w:rsidP="00EF0BE5">
      <w:r>
        <w:separator/>
      </w:r>
    </w:p>
  </w:footnote>
  <w:footnote w:type="continuationSeparator" w:id="0">
    <w:p w:rsidR="005F7360" w:rsidRDefault="005F7360" w:rsidP="00EF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A8"/>
    <w:rsid w:val="00405527"/>
    <w:rsid w:val="00563AA8"/>
    <w:rsid w:val="005F7360"/>
    <w:rsid w:val="006E68FA"/>
    <w:rsid w:val="008337D9"/>
    <w:rsid w:val="00D90A64"/>
    <w:rsid w:val="00E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2018-09-27T05:31:00Z</dcterms:created>
  <dcterms:modified xsi:type="dcterms:W3CDTF">2019-07-25T06:30:00Z</dcterms:modified>
</cp:coreProperties>
</file>