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0" w:rsidRDefault="00213680" w:rsidP="00213680">
      <w:pPr>
        <w:jc w:val="center"/>
        <w:rPr>
          <w:rFonts w:ascii="標楷體" w:eastAsia="標楷體" w:hAnsi="標楷體"/>
          <w:sz w:val="36"/>
          <w:szCs w:val="36"/>
        </w:rPr>
      </w:pPr>
      <w:r w:rsidRPr="00E66988">
        <w:rPr>
          <w:rFonts w:ascii="標楷體" w:eastAsia="標楷體" w:hAnsi="標楷體" w:hint="eastAsia"/>
          <w:sz w:val="36"/>
          <w:szCs w:val="36"/>
        </w:rPr>
        <w:t>佛光大學 招生事務處 內控項目風險評估彙總表</w:t>
      </w:r>
    </w:p>
    <w:p w:rsidR="00213680" w:rsidRPr="00A96314" w:rsidRDefault="00213680" w:rsidP="00213680">
      <w:pPr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"/>
        <w:gridCol w:w="518"/>
        <w:gridCol w:w="952"/>
        <w:gridCol w:w="3599"/>
        <w:gridCol w:w="1967"/>
        <w:gridCol w:w="709"/>
        <w:gridCol w:w="709"/>
        <w:gridCol w:w="704"/>
      </w:tblGrid>
      <w:tr w:rsidR="00213680" w:rsidRPr="00252371" w:rsidTr="009A47F0">
        <w:tc>
          <w:tcPr>
            <w:tcW w:w="35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6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8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826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內控</w:t>
            </w:r>
            <w:r w:rsidRPr="00252371">
              <w:rPr>
                <w:rFonts w:ascii="標楷體" w:eastAsia="標楷體" w:hAnsi="標楷體"/>
                <w:szCs w:val="24"/>
              </w:rPr>
              <w:t>項目</w:t>
            </w:r>
            <w:r w:rsidRPr="00252371">
              <w:rPr>
                <w:rFonts w:ascii="標楷體" w:eastAsia="標楷體" w:hAnsi="標楷體" w:hint="eastAsia"/>
                <w:szCs w:val="24"/>
              </w:rPr>
              <w:t>編號及</w:t>
            </w:r>
            <w:r w:rsidRPr="0025237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98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7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213680" w:rsidRPr="00252371" w:rsidTr="009A47F0">
        <w:trPr>
          <w:trHeight w:val="720"/>
        </w:trPr>
        <w:tc>
          <w:tcPr>
            <w:tcW w:w="353" w:type="pct"/>
            <w:vMerge w:val="restar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招生事務處</w:t>
            </w:r>
          </w:p>
        </w:tc>
        <w:tc>
          <w:tcPr>
            <w:tcW w:w="26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25237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826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998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213680" w:rsidRPr="00252371" w:rsidTr="009A47F0">
        <w:trPr>
          <w:trHeight w:val="720"/>
        </w:trPr>
        <w:tc>
          <w:tcPr>
            <w:tcW w:w="353" w:type="pct"/>
            <w:vMerge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826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998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213680" w:rsidRPr="00252371" w:rsidTr="009A47F0">
        <w:trPr>
          <w:trHeight w:val="720"/>
        </w:trPr>
        <w:tc>
          <w:tcPr>
            <w:tcW w:w="353" w:type="pct"/>
            <w:vMerge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2523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826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1230-003-1</w:t>
            </w:r>
            <w:r w:rsidRPr="002523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學士班招生考試作業</w:t>
            </w:r>
            <w:r w:rsidRPr="00252371">
              <w:rPr>
                <w:rFonts w:ascii="標楷體" w:eastAsia="標楷體" w:hAnsi="標楷體" w:hint="eastAsia"/>
                <w:szCs w:val="24"/>
              </w:rPr>
              <w:t>-大學</w:t>
            </w:r>
            <w:r w:rsidRPr="00252371">
              <w:rPr>
                <w:rFonts w:ascii="標楷體" w:eastAsia="標楷體" w:hAnsi="標楷體"/>
                <w:szCs w:val="24"/>
              </w:rPr>
              <w:t>繁星推薦</w:t>
            </w:r>
            <w:r w:rsidRPr="0025237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25237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998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213680" w:rsidRPr="00252371" w:rsidTr="009A47F0">
        <w:trPr>
          <w:trHeight w:val="720"/>
        </w:trPr>
        <w:tc>
          <w:tcPr>
            <w:tcW w:w="353" w:type="pct"/>
            <w:vMerge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2523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826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25237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998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213680" w:rsidRPr="00252371" w:rsidTr="009A47F0">
        <w:trPr>
          <w:trHeight w:val="720"/>
        </w:trPr>
        <w:tc>
          <w:tcPr>
            <w:tcW w:w="353" w:type="pct"/>
            <w:vMerge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826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252371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proofErr w:type="gramStart"/>
            <w:r w:rsidRPr="00252371">
              <w:rPr>
                <w:rFonts w:ascii="標楷體" w:eastAsia="標楷體" w:hAnsi="標楷體" w:hint="eastAsia"/>
                <w:szCs w:val="24"/>
              </w:rPr>
              <w:t>獨招考試</w:t>
            </w:r>
            <w:proofErr w:type="gramEnd"/>
            <w:r w:rsidRPr="00252371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998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13680" w:rsidRPr="00252371" w:rsidRDefault="00213680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23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213680" w:rsidRDefault="00213680" w:rsidP="00213680">
      <w:pPr>
        <w:jc w:val="right"/>
      </w:pPr>
    </w:p>
    <w:p w:rsidR="00213680" w:rsidRDefault="00213680" w:rsidP="00213680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Pr="00E66988">
        <w:rPr>
          <w:rFonts w:ascii="標楷體" w:eastAsia="標楷體" w:hAnsi="標楷體" w:hint="eastAsia"/>
          <w:sz w:val="36"/>
          <w:szCs w:val="36"/>
        </w:rPr>
        <w:lastRenderedPageBreak/>
        <w:t>佛光大學 招生事務處 風險圖像</w:t>
      </w:r>
    </w:p>
    <w:p w:rsidR="00213680" w:rsidRPr="00A96314" w:rsidRDefault="00213680" w:rsidP="00213680">
      <w:pPr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625"/>
        <w:gridCol w:w="2625"/>
        <w:gridCol w:w="2747"/>
      </w:tblGrid>
      <w:tr w:rsidR="00213680" w:rsidRPr="0021503A" w:rsidTr="009A47F0">
        <w:tc>
          <w:tcPr>
            <w:tcW w:w="94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風險值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風險分布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13680" w:rsidRPr="0021503A" w:rsidTr="009A47F0">
        <w:tc>
          <w:tcPr>
            <w:tcW w:w="94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非常嚴重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3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41F0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招1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21503A">
              <w:rPr>
                <w:rFonts w:ascii="標楷體" w:eastAsia="標楷體" w:hAnsi="標楷體" w:hint="eastAsia"/>
              </w:rPr>
              <w:t>招2、</w:t>
            </w:r>
            <w:r w:rsidRPr="0021503A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21503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  <w:r w:rsidRPr="0021503A">
              <w:rPr>
                <w:rFonts w:ascii="標楷體" w:eastAsia="標楷體" w:hAnsi="標楷體" w:hint="eastAsia"/>
              </w:rPr>
              <w:t>、</w:t>
            </w:r>
            <w:r w:rsidRPr="0021503A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21503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  <w:r w:rsidRPr="0021503A">
              <w:rPr>
                <w:rFonts w:ascii="標楷體" w:eastAsia="標楷體" w:hAnsi="標楷體" w:hint="eastAsia"/>
              </w:rPr>
              <w:t>、</w:t>
            </w:r>
            <w:r w:rsidRPr="0021503A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21503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3-3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6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9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13680" w:rsidRPr="0021503A" w:rsidTr="009A47F0">
        <w:tc>
          <w:tcPr>
            <w:tcW w:w="94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嚴重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2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4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6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13680" w:rsidRPr="0021503A" w:rsidTr="009A47F0">
        <w:tc>
          <w:tcPr>
            <w:tcW w:w="94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輕微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1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2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3</w:t>
            </w:r>
          </w:p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13680" w:rsidRPr="0021503A" w:rsidTr="009A47F0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幾乎不可能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可能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94" w:type="pct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幾乎確定</w:t>
            </w:r>
            <w:r>
              <w:rPr>
                <w:rFonts w:ascii="標楷體" w:eastAsia="標楷體" w:hAnsi="標楷體" w:hint="eastAsia"/>
              </w:rPr>
              <w:t>（</w:t>
            </w:r>
            <w:r w:rsidRPr="0021503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13680" w:rsidRPr="0021503A" w:rsidTr="009A47F0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8" w:type="pct"/>
            <w:gridSpan w:val="3"/>
            <w:vAlign w:val="center"/>
          </w:tcPr>
          <w:p w:rsidR="00213680" w:rsidRPr="0021503A" w:rsidRDefault="00213680" w:rsidP="009A47F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1503A">
              <w:rPr>
                <w:rFonts w:ascii="標楷體" w:eastAsia="標楷體" w:hAnsi="標楷體" w:hint="eastAsia"/>
              </w:rPr>
              <w:t>發生機率</w:t>
            </w:r>
          </w:p>
        </w:tc>
      </w:tr>
    </w:tbl>
    <w:p w:rsidR="00213680" w:rsidRPr="00BA4361" w:rsidRDefault="00213680" w:rsidP="00213680"/>
    <w:p w:rsidR="00213680" w:rsidRDefault="00213680" w:rsidP="00213680">
      <w:pPr>
        <w:rPr>
          <w:rFonts w:ascii="標楷體" w:eastAsia="標楷體" w:hAnsi="標楷體"/>
          <w:sz w:val="28"/>
          <w:szCs w:val="28"/>
        </w:rPr>
      </w:pPr>
      <w:r w:rsidRPr="00252371">
        <w:rPr>
          <w:rFonts w:ascii="標楷體" w:eastAsia="標楷體" w:hAnsi="標楷體" w:hint="eastAsia"/>
          <w:sz w:val="28"/>
          <w:szCs w:val="28"/>
        </w:rPr>
        <w:t>招生事務處現有內控項目經風險分析後，屬風險等級高者</w:t>
      </w:r>
      <w:r w:rsidRPr="00252371">
        <w:rPr>
          <w:rFonts w:ascii="標楷體" w:eastAsia="標楷體" w:hAnsi="標楷體" w:hint="eastAsia"/>
          <w:sz w:val="28"/>
          <w:szCs w:val="28"/>
          <w:u w:val="single"/>
        </w:rPr>
        <w:t xml:space="preserve"> 0 </w:t>
      </w:r>
      <w:r w:rsidRPr="00252371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252371">
        <w:rPr>
          <w:rFonts w:ascii="標楷體" w:eastAsia="標楷體" w:hAnsi="標楷體" w:hint="eastAsia"/>
          <w:sz w:val="28"/>
          <w:szCs w:val="28"/>
          <w:u w:val="single"/>
        </w:rPr>
        <w:t xml:space="preserve">  5 </w:t>
      </w:r>
      <w:r w:rsidRPr="00252371">
        <w:rPr>
          <w:rFonts w:ascii="標楷體" w:eastAsia="標楷體" w:hAnsi="標楷體" w:hint="eastAsia"/>
          <w:sz w:val="28"/>
          <w:szCs w:val="28"/>
        </w:rPr>
        <w:t>項</w:t>
      </w:r>
      <w:r w:rsidRPr="00252371">
        <w:rPr>
          <w:rFonts w:ascii="標楷體" w:eastAsia="標楷體" w:hAnsi="標楷體"/>
          <w:sz w:val="28"/>
          <w:szCs w:val="28"/>
        </w:rPr>
        <w:t>，風險等級低者</w:t>
      </w:r>
      <w:r w:rsidRPr="0025237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5237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25237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52371">
        <w:rPr>
          <w:rFonts w:ascii="標楷體" w:eastAsia="標楷體" w:hAnsi="標楷體"/>
          <w:sz w:val="28"/>
          <w:szCs w:val="28"/>
        </w:rPr>
        <w:t>項。</w:t>
      </w:r>
    </w:p>
    <w:p w:rsidR="00035335" w:rsidRPr="00213680" w:rsidRDefault="00035335"/>
    <w:sectPr w:rsidR="00035335" w:rsidRPr="00213680" w:rsidSect="00213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0"/>
    <w:rsid w:val="00035335"/>
    <w:rsid w:val="00213680"/>
    <w:rsid w:val="007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2018-04-14T04:08:00Z</dcterms:created>
  <dcterms:modified xsi:type="dcterms:W3CDTF">2018-04-14T04:08:00Z</dcterms:modified>
</cp:coreProperties>
</file>