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93" w:rsidRPr="00CA300C" w:rsidRDefault="00DC7893" w:rsidP="00DC78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A300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A300C">
        <w:rPr>
          <w:rFonts w:ascii="標楷體" w:eastAsia="標楷體" w:hAnsi="標楷體"/>
          <w:sz w:val="36"/>
          <w:szCs w:val="36"/>
        </w:rPr>
        <w:t>/</w:t>
      </w:r>
      <w:r w:rsidRPr="00CA300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96"/>
        <w:gridCol w:w="1246"/>
        <w:gridCol w:w="1135"/>
        <w:gridCol w:w="1094"/>
      </w:tblGrid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19-1</w:t>
            </w:r>
            <w:bookmarkStart w:id="0" w:name="館際合作事項A對外申請件_申請人借書（含文獻複印）"/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館際合作事項-A.對外申請件_申請人借書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含文獻複印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A300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A300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/>
              </w:rPr>
              <w:t>新訂</w:t>
            </w: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CA300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1.修</w:t>
            </w:r>
            <w:r w:rsidR="00DC6E06">
              <w:rPr>
                <w:rFonts w:ascii="標楷體" w:eastAsia="標楷體" w:hAnsi="標楷體" w:hint="eastAsia"/>
              </w:rPr>
              <w:t>訂</w:t>
            </w:r>
            <w:r w:rsidRPr="00CA300C">
              <w:rPr>
                <w:rFonts w:ascii="標楷體" w:eastAsia="標楷體" w:hAnsi="標楷體" w:hint="eastAsia"/>
              </w:rPr>
              <w:t>原因：增加控制點。</w:t>
            </w: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2.修正處：</w:t>
            </w:r>
          </w:p>
          <w:p w:rsidR="00DC7893" w:rsidRPr="00CA300C" w:rsidRDefault="00DC7893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CA300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CA300C">
              <w:rPr>
                <w:rFonts w:ascii="標楷體" w:eastAsia="標楷體" w:hAnsi="標楷體" w:hint="eastAsia"/>
              </w:rPr>
              <w:t>流程圖增加對於借書但未領書之讀者進行催領動作。</w:t>
            </w:r>
          </w:p>
          <w:p w:rsidR="00DC7893" w:rsidRPr="00CA300C" w:rsidRDefault="00DC7893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CA300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CA300C">
              <w:rPr>
                <w:rFonts w:ascii="標楷體" w:eastAsia="標楷體" w:hAnsi="標楷體" w:hint="eastAsia"/>
              </w:rPr>
              <w:t>說明增加2.1.5.對於於期限內未取件之讀者，則會進行催領之動作。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CA300C">
              <w:rPr>
                <w:rFonts w:ascii="標楷體" w:eastAsia="標楷體" w:hAnsi="標楷體"/>
              </w:rPr>
              <w:t>10</w:t>
            </w:r>
            <w:r w:rsidRPr="00CA300C">
              <w:rPr>
                <w:rFonts w:ascii="標楷體" w:eastAsia="標楷體" w:hAnsi="標楷體" w:hint="eastAsia"/>
              </w:rPr>
              <w:t>2</w:t>
            </w:r>
            <w:r w:rsidRPr="00CA300C">
              <w:rPr>
                <w:rFonts w:ascii="標楷體" w:eastAsia="標楷體" w:hAnsi="標楷體"/>
              </w:rPr>
              <w:t>.</w:t>
            </w:r>
            <w:r w:rsidRPr="00CA300C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015730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93" w:rsidRPr="00015730" w:rsidRDefault="00DC789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DC6E06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01573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C7893" w:rsidRPr="00015730" w:rsidRDefault="00DC789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DC7893" w:rsidRPr="00015730" w:rsidRDefault="00DC789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015730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015730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93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C7893" w:rsidRDefault="00DC7893" w:rsidP="00DC7893">
      <w:pPr>
        <w:jc w:val="right"/>
        <w:rPr>
          <w:rFonts w:ascii="標楷體" w:eastAsia="標楷體" w:hAnsi="標楷體"/>
        </w:rPr>
      </w:pPr>
    </w:p>
    <w:p w:rsidR="00DC7893" w:rsidRDefault="00DC7893" w:rsidP="00DC789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1548A" wp14:editId="4404DFB0">
                <wp:simplePos x="0" y="0"/>
                <wp:positionH relativeFrom="column">
                  <wp:posOffset>4251340</wp:posOffset>
                </wp:positionH>
                <wp:positionV relativeFrom="paragraph">
                  <wp:posOffset>2778981</wp:posOffset>
                </wp:positionV>
                <wp:extent cx="2057400" cy="5715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893" w:rsidRPr="00CA300C" w:rsidRDefault="00DC7893" w:rsidP="00DC78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3637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C7893" w:rsidRPr="00CA300C" w:rsidRDefault="00DC7893" w:rsidP="00DC78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6" o:spid="_x0000_s1026" type="#_x0000_t202" style="position:absolute;margin-left:334.75pt;margin-top:218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+h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ZYcRJCz26vf5y8+Pb7fXPm+9fERxDjfpOJeB62YGz3p6LLfTa8lXdhSje&#10;K8TFvCZ8Rc+kFH1NSQk5+uame3R1wFEGZNm/FCXEImstLNC2kq0pIJQEATr06urQH7rVqIDDwIvG&#10;oQemAmzR2I9gbUKQZH+7k0o/p6JFZpFiCf236GRzofTguncxwbjIWdPAOUkafu8AMIcTiA1Xjc1k&#10;YVv6KfbixWQxCZ0wGC2c0Msy5yyfh84o98dR9iybzzP/s4nrh0nNypJyE2YvLz/8s/bthD4I4yAw&#10;JRpWGjiTkpKr5byRaENA3rn9dgU5cnPvp2HrBVweUPKD0DsPYicfTcZOmIeRE4+9ieP58Xk88sI4&#10;zPL7lC4Yp/9OCfUpjqMgGsT0W26e/R5zI0nLNAyQhrWg4IMTSYwEF7y0rdWENcP6qBQm/btSQLv3&#10;jbaCNRod1Kq3yy2gGBUvRXkF0pUClAUihKkHi1rIjxj1MEFSrD6siaQYNS84yD/2w9CMHLsJo3EA&#10;G3lsWR5bCC8AKsUao2E518OYWneSrWqINDw4Ls7gyVTMqvkuq91DgylhSe0mmhlDx3vrdTd3Z78A&#10;AAD//wMAUEsDBBQABgAIAAAAIQCTgvuH3gAAAAsBAAAPAAAAZHJzL2Rvd25yZXYueG1sTI9NT8Mw&#10;DIbvSPyHyEjcWMK2FlrqTgjEFbTxIXHLWq+taJyqydby7zEnOPr1o9ePi83senWiMXSeEa4XBhRx&#10;5euOG4S316erW1AhWq5t75kQvinApjw/K2xe+4m3dNrFRkkJh9witDEOudahasnZsPADsewOfnQ2&#10;yjg2uh7tJOWu10tjUu1sx3KhtQM9tFR97Y4O4f358PmxNi/No0uGyc9Gs8s04uXFfH8HKtIc/2D4&#10;1Rd1KMVp749cB9UjpGmWCIqwXt2koITIspUke4RkKYkuC/3/h/IHAAD//wMAUEsBAi0AFAAGAAgA&#10;AAAhALaDOJL+AAAA4QEAABMAAAAAAAAAAAAAAAAAAAAAAFtDb250ZW50X1R5cGVzXS54bWxQSwEC&#10;LQAUAAYACAAAACEAOP0h/9YAAACUAQAACwAAAAAAAAAAAAAAAAAvAQAAX3JlbHMvLnJlbHNQSwEC&#10;LQAUAAYACAAAACEA5IQPocsCAAC/BQAADgAAAAAAAAAAAAAAAAAuAgAAZHJzL2Uyb0RvYy54bWxQ&#10;SwECLQAUAAYACAAAACEAk4L7h94AAAALAQAADwAAAAAAAAAAAAAAAAAlBQAAZHJzL2Rvd25yZXYu&#10;eG1sUEsFBgAAAAAEAAQA8wAAADAGAAAAAA==&#10;" filled="f" stroked="f">
                <v:textbox>
                  <w:txbxContent>
                    <w:p w:rsidR="00DC7893" w:rsidRPr="00CA300C" w:rsidRDefault="00DC7893" w:rsidP="00DC78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3637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C7893" w:rsidRPr="00CA300C" w:rsidRDefault="00DC7893" w:rsidP="00DC78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DC7893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C7893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C7893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789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C7893" w:rsidRPr="006C0DA8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DC7893" w:rsidRPr="004E5E5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C7893" w:rsidRPr="00CA300C" w:rsidRDefault="00DC7893" w:rsidP="00DC78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</w:p>
    <w:p w:rsidR="00DC7893" w:rsidRPr="00CA300C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CA300C">
        <w:rPr>
          <w:rFonts w:ascii="標楷體" w:eastAsia="標楷體" w:hAnsi="標楷體" w:hint="eastAsia"/>
          <w:b/>
        </w:rPr>
        <w:t>流程圖：</w:t>
      </w:r>
    </w:p>
    <w:p w:rsidR="00DC7893" w:rsidRPr="00176AE2" w:rsidRDefault="001A78F9" w:rsidP="00176AE2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642" w:dyaOrig="16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2.7pt" o:ole="">
            <v:imagedata r:id="rId8" o:title=""/>
          </v:shape>
          <o:OLEObject Type="Embed" ProgID="Visio.Drawing.11" ShapeID="_x0000_i1025" DrawAspect="Content" ObjectID="_1608037575" r:id="rId9"/>
        </w:object>
      </w:r>
      <w:r w:rsidR="00DC7893" w:rsidRPr="00176AE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DC7893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C7893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C7893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789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C7893" w:rsidRPr="006C0DA8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DC7893" w:rsidRPr="004E5E5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C7893" w:rsidRDefault="00DC7893" w:rsidP="00DC78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</w:p>
    <w:p w:rsidR="00DC7893" w:rsidRPr="00CA300C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CA300C">
        <w:rPr>
          <w:rFonts w:ascii="標楷體" w:eastAsia="標楷體" w:hAnsi="標楷體" w:hint="eastAsia"/>
          <w:b/>
        </w:rPr>
        <w:t>作業程序：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讀者送出申請。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確認本館館藏是否收錄：確認本館紙本或電子館藏是否收錄，確定無收錄者，方送出外館申請。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確認書目資料是否正確：確認項目如申請單位是否正確</w:t>
      </w:r>
      <w:r>
        <w:rPr>
          <w:rFonts w:ascii="標楷體" w:eastAsia="標楷體" w:hAnsi="標楷體" w:hint="eastAsia"/>
        </w:rPr>
        <w:t>（</w:t>
      </w:r>
      <w:r w:rsidRPr="00CA300C">
        <w:rPr>
          <w:rFonts w:ascii="標楷體" w:eastAsia="標楷體" w:hAnsi="標楷體" w:hint="eastAsia"/>
        </w:rPr>
        <w:t>如國家圖書館即不提供圖書外借</w:t>
      </w:r>
      <w:r>
        <w:rPr>
          <w:rFonts w:ascii="標楷體" w:eastAsia="標楷體" w:hAnsi="標楷體" w:hint="eastAsia"/>
        </w:rPr>
        <w:t>）</w:t>
      </w:r>
      <w:r w:rsidRPr="00CA300C">
        <w:rPr>
          <w:rFonts w:ascii="標楷體" w:eastAsia="標楷體" w:hAnsi="標楷體" w:hint="eastAsia"/>
        </w:rPr>
        <w:t>及書目資料是否填寫完整等，確認完畢即可送出。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申請件處理時效過長：申請件送出後，一般處理時間為</w:t>
      </w:r>
      <w:r>
        <w:rPr>
          <w:rFonts w:ascii="標楷體" w:eastAsia="標楷體" w:hAnsi="標楷體" w:hint="eastAsia"/>
        </w:rPr>
        <w:t>3－</w:t>
      </w:r>
      <w:r w:rsidRPr="00CA300C">
        <w:rPr>
          <w:rFonts w:ascii="標楷體" w:eastAsia="標楷體" w:hAnsi="標楷體" w:hint="eastAsia"/>
        </w:rPr>
        <w:t>7天，如超過天數仍未處理，或被申請館已處理完畢，圖書資料尚未到館等狀況，即需連絡被申請館以了解實際處理狀況，以進行催件。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申請圖書資料寄達本館：本館需確認所收之圖書資料和讀者申請之書目是否符合，確認完畢即進行點收，並開立收據；系統會自動發送email通知讀者取件。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CA300C">
        <w:rPr>
          <w:rFonts w:ascii="標楷體" w:eastAsia="標楷體" w:hAnsi="標楷體" w:hint="eastAsia"/>
          <w:color w:val="000000"/>
        </w:rPr>
        <w:t>對於於期限內未取件之讀者，進行催領之動作。</w:t>
      </w:r>
    </w:p>
    <w:p w:rsidR="00DC7893" w:rsidRPr="006D1B09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1B09">
        <w:rPr>
          <w:rFonts w:ascii="標楷體" w:eastAsia="標楷體" w:hAnsi="標楷體" w:hint="eastAsia"/>
          <w:b/>
        </w:rPr>
        <w:t>3.控制重點：</w:t>
      </w:r>
    </w:p>
    <w:p w:rsidR="00DC7893" w:rsidRPr="00CA300C" w:rsidRDefault="00DC7893" w:rsidP="00DC789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對外申請件是否有定期檢閱、確實處理並寄出。</w:t>
      </w:r>
    </w:p>
    <w:p w:rsidR="00DC7893" w:rsidRPr="00CA300C" w:rsidRDefault="00DC7893" w:rsidP="00DC789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定期查核被申請館處理本館申請件之執行進度。</w:t>
      </w:r>
    </w:p>
    <w:p w:rsidR="00DC7893" w:rsidRPr="00CA300C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1B09">
        <w:rPr>
          <w:rFonts w:ascii="標楷體" w:eastAsia="標楷體" w:hAnsi="標楷體" w:hint="eastAsia"/>
          <w:b/>
        </w:rPr>
        <w:t>4.使用表單：</w:t>
      </w:r>
    </w:p>
    <w:p w:rsidR="00DC7893" w:rsidRPr="00CA300C" w:rsidRDefault="00DC7893" w:rsidP="009D7FE3">
      <w:pPr>
        <w:autoSpaceDE w:val="0"/>
        <w:autoSpaceDN w:val="0"/>
        <w:ind w:leftChars="100" w:left="720" w:hangingChars="200" w:hanging="480"/>
        <w:jc w:val="both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無。</w:t>
      </w:r>
    </w:p>
    <w:p w:rsidR="00DC7893" w:rsidRPr="006D1B09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1B09">
        <w:rPr>
          <w:rFonts w:ascii="標楷體" w:eastAsia="標楷體" w:hAnsi="標楷體" w:hint="eastAsia"/>
          <w:b/>
        </w:rPr>
        <w:t>5.依據及相關文件：</w:t>
      </w:r>
    </w:p>
    <w:p w:rsidR="000D1C4D" w:rsidRDefault="001A78F9" w:rsidP="001A78F9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="00DC7893" w:rsidRPr="00CA300C">
        <w:rPr>
          <w:rFonts w:ascii="標楷體" w:eastAsia="標楷體" w:hAnsi="標楷體" w:hint="eastAsia"/>
        </w:rPr>
        <w:t>佛光大學圖書館館際合作服務要點。</w:t>
      </w:r>
    </w:p>
    <w:sectPr w:rsidR="000D1C4D" w:rsidSect="00DC78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DA" w:rsidRDefault="005513DA" w:rsidP="00DC6E06">
      <w:r>
        <w:separator/>
      </w:r>
    </w:p>
  </w:endnote>
  <w:endnote w:type="continuationSeparator" w:id="0">
    <w:p w:rsidR="005513DA" w:rsidRDefault="005513DA" w:rsidP="00D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DA" w:rsidRDefault="005513DA" w:rsidP="00DC6E06">
      <w:r>
        <w:separator/>
      </w:r>
    </w:p>
  </w:footnote>
  <w:footnote w:type="continuationSeparator" w:id="0">
    <w:p w:rsidR="005513DA" w:rsidRDefault="005513DA" w:rsidP="00DC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93"/>
    <w:rsid w:val="000D1C4D"/>
    <w:rsid w:val="00176AE2"/>
    <w:rsid w:val="001A78F9"/>
    <w:rsid w:val="00236377"/>
    <w:rsid w:val="00242726"/>
    <w:rsid w:val="005259BE"/>
    <w:rsid w:val="005513DA"/>
    <w:rsid w:val="006F6F0F"/>
    <w:rsid w:val="009D7FE3"/>
    <w:rsid w:val="00BB084C"/>
    <w:rsid w:val="00DC6E06"/>
    <w:rsid w:val="00D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8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E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8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E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4</cp:revision>
  <dcterms:created xsi:type="dcterms:W3CDTF">2017-09-19T04:33:00Z</dcterms:created>
  <dcterms:modified xsi:type="dcterms:W3CDTF">2019-01-03T08:20:00Z</dcterms:modified>
</cp:coreProperties>
</file>